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7777777" w:rsidR="00CA2EC7" w:rsidRDefault="00BF4F3D">
      <w:pPr>
        <w:pStyle w:val="CustomerProgram"/>
        <w:spacing w:before="720"/>
      </w:pPr>
      <w:r>
        <w:t>Technical Authority for the Unified Clinical Quality 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799825F6" w:rsidR="00CA2EC7" w:rsidRDefault="00BF4F3D">
      <w:pPr>
        <w:pStyle w:val="Version"/>
      </w:pPr>
      <w:r>
        <w:t>Version 2.</w:t>
      </w:r>
      <w:r w:rsidR="00436AEB">
        <w:t>2</w:t>
      </w:r>
    </w:p>
    <w:p w14:paraId="7B943EC6" w14:textId="3086BEEA" w:rsidR="00CA2EC7" w:rsidRDefault="00436AEB">
      <w:pPr>
        <w:pStyle w:val="PubDate"/>
      </w:pPr>
      <w:r>
        <w:t xml:space="preserve">July </w:t>
      </w:r>
      <w:r w:rsidR="00846033">
        <w:t>1</w:t>
      </w:r>
      <w:r w:rsidR="00846033">
        <w:t>3</w:t>
      </w:r>
      <w:r w:rsidR="00BF4F3D"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Andre Quina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Pace Ricciardelli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Kristian Mulcahy and 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Rose Almonte, Lizzie Charbonneau, Chris Tohline,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5C79CCED" w:rsidR="00436AEB" w:rsidRPr="008E587F" w:rsidRDefault="00436AEB" w:rsidP="00151F9E">
            <w:pPr>
              <w:pStyle w:val="TableTextCenter"/>
            </w:pPr>
            <w:r>
              <w:t>2.2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13FBEE1C" w:rsidR="00436AEB" w:rsidRPr="008E587F" w:rsidRDefault="00436AEB" w:rsidP="00151F9E">
            <w:pPr>
              <w:pStyle w:val="TableText"/>
            </w:pPr>
            <w:r>
              <w:t xml:space="preserve">July </w:t>
            </w:r>
            <w:bookmarkStart w:id="1" w:name="_GoBack"/>
            <w:r w:rsidR="00846033">
              <w:t>1</w:t>
            </w:r>
            <w:r w:rsidR="00846033">
              <w:t>3</w:t>
            </w:r>
            <w:bookmarkEnd w:id="1"/>
            <w:r>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pPr>
            <w:r>
              <w:t>Cole Springate-Combs / M</w:t>
            </w:r>
            <w:r w:rsidR="00853E3D">
              <w:t>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664C0CA8" w:rsidR="00436AEB" w:rsidRPr="008E587F" w:rsidRDefault="00436AEB" w:rsidP="00151F9E">
            <w:pPr>
              <w:pStyle w:val="TableText"/>
            </w:pPr>
            <w:r>
              <w:t>Update for Bonnie v 2.2</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007F3351" w14:textId="6532C9B4" w:rsidR="00EE4B0B"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519146906" w:history="1">
        <w:r w:rsidR="00EE4B0B" w:rsidRPr="00CB1DB3">
          <w:rPr>
            <w:rStyle w:val="Hyperlink"/>
          </w:rPr>
          <w:t>1.</w:t>
        </w:r>
        <w:r w:rsidR="00EE4B0B">
          <w:rPr>
            <w:rFonts w:asciiTheme="minorHAnsi" w:eastAsiaTheme="minorEastAsia" w:hAnsiTheme="minorHAnsi" w:cstheme="minorBidi"/>
            <w:b w:val="0"/>
            <w:sz w:val="22"/>
            <w:szCs w:val="22"/>
          </w:rPr>
          <w:tab/>
        </w:r>
        <w:r w:rsidR="00EE4B0B" w:rsidRPr="00CB1DB3">
          <w:rPr>
            <w:rStyle w:val="Hyperlink"/>
          </w:rPr>
          <w:t>Introduction</w:t>
        </w:r>
        <w:r w:rsidR="00EE4B0B">
          <w:rPr>
            <w:webHidden/>
          </w:rPr>
          <w:tab/>
        </w:r>
        <w:r w:rsidR="00EE4B0B">
          <w:rPr>
            <w:webHidden/>
          </w:rPr>
          <w:fldChar w:fldCharType="begin"/>
        </w:r>
        <w:r w:rsidR="00EE4B0B">
          <w:rPr>
            <w:webHidden/>
          </w:rPr>
          <w:instrText xml:space="preserve"> PAGEREF _Toc519146906 \h </w:instrText>
        </w:r>
        <w:r w:rsidR="00EE4B0B">
          <w:rPr>
            <w:webHidden/>
          </w:rPr>
        </w:r>
        <w:r w:rsidR="00EE4B0B">
          <w:rPr>
            <w:webHidden/>
          </w:rPr>
          <w:fldChar w:fldCharType="separate"/>
        </w:r>
        <w:r w:rsidR="00EE4B0B">
          <w:rPr>
            <w:webHidden/>
          </w:rPr>
          <w:t>1</w:t>
        </w:r>
        <w:r w:rsidR="00EE4B0B">
          <w:rPr>
            <w:webHidden/>
          </w:rPr>
          <w:fldChar w:fldCharType="end"/>
        </w:r>
      </w:hyperlink>
    </w:p>
    <w:p w14:paraId="2AE056C9" w14:textId="6CD612BB" w:rsidR="00EE4B0B" w:rsidRDefault="0051301C">
      <w:pPr>
        <w:pStyle w:val="TOC2"/>
        <w:rPr>
          <w:rFonts w:asciiTheme="minorHAnsi" w:eastAsiaTheme="minorEastAsia" w:hAnsiTheme="minorHAnsi" w:cstheme="minorBidi"/>
          <w:sz w:val="22"/>
          <w:szCs w:val="22"/>
        </w:rPr>
      </w:pPr>
      <w:hyperlink w:anchor="_Toc519146907" w:history="1">
        <w:r w:rsidR="00EE4B0B" w:rsidRPr="00CB1DB3">
          <w:rPr>
            <w:rStyle w:val="Hyperlink"/>
          </w:rPr>
          <w:t>1.1</w:t>
        </w:r>
        <w:r w:rsidR="00EE4B0B">
          <w:rPr>
            <w:rFonts w:asciiTheme="minorHAnsi" w:eastAsiaTheme="minorEastAsia" w:hAnsiTheme="minorHAnsi" w:cstheme="minorBidi"/>
            <w:sz w:val="22"/>
            <w:szCs w:val="22"/>
          </w:rPr>
          <w:tab/>
        </w:r>
        <w:r w:rsidR="00EE4B0B" w:rsidRPr="00CB1DB3">
          <w:rPr>
            <w:rStyle w:val="Hyperlink"/>
          </w:rPr>
          <w:t>Background</w:t>
        </w:r>
        <w:r w:rsidR="00EE4B0B">
          <w:rPr>
            <w:webHidden/>
          </w:rPr>
          <w:tab/>
        </w:r>
        <w:r w:rsidR="00EE4B0B">
          <w:rPr>
            <w:webHidden/>
          </w:rPr>
          <w:fldChar w:fldCharType="begin"/>
        </w:r>
        <w:r w:rsidR="00EE4B0B">
          <w:rPr>
            <w:webHidden/>
          </w:rPr>
          <w:instrText xml:space="preserve"> PAGEREF _Toc519146907 \h </w:instrText>
        </w:r>
        <w:r w:rsidR="00EE4B0B">
          <w:rPr>
            <w:webHidden/>
          </w:rPr>
        </w:r>
        <w:r w:rsidR="00EE4B0B">
          <w:rPr>
            <w:webHidden/>
          </w:rPr>
          <w:fldChar w:fldCharType="separate"/>
        </w:r>
        <w:r w:rsidR="00EE4B0B">
          <w:rPr>
            <w:webHidden/>
          </w:rPr>
          <w:t>1</w:t>
        </w:r>
        <w:r w:rsidR="00EE4B0B">
          <w:rPr>
            <w:webHidden/>
          </w:rPr>
          <w:fldChar w:fldCharType="end"/>
        </w:r>
      </w:hyperlink>
    </w:p>
    <w:p w14:paraId="7B6E24E0" w14:textId="77141829" w:rsidR="00EE4B0B" w:rsidRDefault="0051301C">
      <w:pPr>
        <w:pStyle w:val="TOC2"/>
        <w:rPr>
          <w:rFonts w:asciiTheme="minorHAnsi" w:eastAsiaTheme="minorEastAsia" w:hAnsiTheme="minorHAnsi" w:cstheme="minorBidi"/>
          <w:sz w:val="22"/>
          <w:szCs w:val="22"/>
        </w:rPr>
      </w:pPr>
      <w:hyperlink w:anchor="_Toc519146908" w:history="1">
        <w:r w:rsidR="00EE4B0B" w:rsidRPr="00CB1DB3">
          <w:rPr>
            <w:rStyle w:val="Hyperlink"/>
          </w:rPr>
          <w:t>1.2</w:t>
        </w:r>
        <w:r w:rsidR="00EE4B0B">
          <w:rPr>
            <w:rFonts w:asciiTheme="minorHAnsi" w:eastAsiaTheme="minorEastAsia" w:hAnsiTheme="minorHAnsi" w:cstheme="minorBidi"/>
            <w:sz w:val="22"/>
            <w:szCs w:val="22"/>
          </w:rPr>
          <w:tab/>
        </w:r>
        <w:r w:rsidR="00EE4B0B" w:rsidRPr="00CB1DB3">
          <w:rPr>
            <w:rStyle w:val="Hyperlink"/>
          </w:rPr>
          <w:t>Purpose</w:t>
        </w:r>
        <w:r w:rsidR="00EE4B0B">
          <w:rPr>
            <w:webHidden/>
          </w:rPr>
          <w:tab/>
        </w:r>
        <w:r w:rsidR="00EE4B0B">
          <w:rPr>
            <w:webHidden/>
          </w:rPr>
          <w:fldChar w:fldCharType="begin"/>
        </w:r>
        <w:r w:rsidR="00EE4B0B">
          <w:rPr>
            <w:webHidden/>
          </w:rPr>
          <w:instrText xml:space="preserve"> PAGEREF _Toc519146908 \h </w:instrText>
        </w:r>
        <w:r w:rsidR="00EE4B0B">
          <w:rPr>
            <w:webHidden/>
          </w:rPr>
        </w:r>
        <w:r w:rsidR="00EE4B0B">
          <w:rPr>
            <w:webHidden/>
          </w:rPr>
          <w:fldChar w:fldCharType="separate"/>
        </w:r>
        <w:r w:rsidR="00EE4B0B">
          <w:rPr>
            <w:webHidden/>
          </w:rPr>
          <w:t>1</w:t>
        </w:r>
        <w:r w:rsidR="00EE4B0B">
          <w:rPr>
            <w:webHidden/>
          </w:rPr>
          <w:fldChar w:fldCharType="end"/>
        </w:r>
      </w:hyperlink>
    </w:p>
    <w:p w14:paraId="4B899222" w14:textId="6E9A5984" w:rsidR="00EE4B0B" w:rsidRDefault="0051301C">
      <w:pPr>
        <w:pStyle w:val="TOC2"/>
        <w:rPr>
          <w:rFonts w:asciiTheme="minorHAnsi" w:eastAsiaTheme="minorEastAsia" w:hAnsiTheme="minorHAnsi" w:cstheme="minorBidi"/>
          <w:sz w:val="22"/>
          <w:szCs w:val="22"/>
        </w:rPr>
      </w:pPr>
      <w:hyperlink w:anchor="_Toc519146909" w:history="1">
        <w:r w:rsidR="00EE4B0B" w:rsidRPr="00CB1DB3">
          <w:rPr>
            <w:rStyle w:val="Hyperlink"/>
          </w:rPr>
          <w:t>1.3</w:t>
        </w:r>
        <w:r w:rsidR="00EE4B0B">
          <w:rPr>
            <w:rFonts w:asciiTheme="minorHAnsi" w:eastAsiaTheme="minorEastAsia" w:hAnsiTheme="minorHAnsi" w:cstheme="minorBidi"/>
            <w:sz w:val="22"/>
            <w:szCs w:val="22"/>
          </w:rPr>
          <w:tab/>
        </w:r>
        <w:r w:rsidR="00EE4B0B" w:rsidRPr="00CB1DB3">
          <w:rPr>
            <w:rStyle w:val="Hyperlink"/>
          </w:rPr>
          <w:t>Application Description</w:t>
        </w:r>
        <w:r w:rsidR="00EE4B0B">
          <w:rPr>
            <w:webHidden/>
          </w:rPr>
          <w:tab/>
        </w:r>
        <w:r w:rsidR="00EE4B0B">
          <w:rPr>
            <w:webHidden/>
          </w:rPr>
          <w:fldChar w:fldCharType="begin"/>
        </w:r>
        <w:r w:rsidR="00EE4B0B">
          <w:rPr>
            <w:webHidden/>
          </w:rPr>
          <w:instrText xml:space="preserve"> PAGEREF _Toc519146909 \h </w:instrText>
        </w:r>
        <w:r w:rsidR="00EE4B0B">
          <w:rPr>
            <w:webHidden/>
          </w:rPr>
        </w:r>
        <w:r w:rsidR="00EE4B0B">
          <w:rPr>
            <w:webHidden/>
          </w:rPr>
          <w:fldChar w:fldCharType="separate"/>
        </w:r>
        <w:r w:rsidR="00EE4B0B">
          <w:rPr>
            <w:webHidden/>
          </w:rPr>
          <w:t>1</w:t>
        </w:r>
        <w:r w:rsidR="00EE4B0B">
          <w:rPr>
            <w:webHidden/>
          </w:rPr>
          <w:fldChar w:fldCharType="end"/>
        </w:r>
      </w:hyperlink>
    </w:p>
    <w:p w14:paraId="77B80208" w14:textId="14180D5A" w:rsidR="00EE4B0B" w:rsidRDefault="0051301C">
      <w:pPr>
        <w:pStyle w:val="TOC1"/>
        <w:rPr>
          <w:rFonts w:asciiTheme="minorHAnsi" w:eastAsiaTheme="minorEastAsia" w:hAnsiTheme="minorHAnsi" w:cstheme="minorBidi"/>
          <w:b w:val="0"/>
          <w:sz w:val="22"/>
          <w:szCs w:val="22"/>
        </w:rPr>
      </w:pPr>
      <w:hyperlink w:anchor="_Toc519146910" w:history="1">
        <w:r w:rsidR="00EE4B0B" w:rsidRPr="00CB1DB3">
          <w:rPr>
            <w:rStyle w:val="Hyperlink"/>
          </w:rPr>
          <w:t>2.</w:t>
        </w:r>
        <w:r w:rsidR="00EE4B0B">
          <w:rPr>
            <w:rFonts w:asciiTheme="minorHAnsi" w:eastAsiaTheme="minorEastAsia" w:hAnsiTheme="minorHAnsi" w:cstheme="minorBidi"/>
            <w:b w:val="0"/>
            <w:sz w:val="22"/>
            <w:szCs w:val="22"/>
          </w:rPr>
          <w:tab/>
        </w:r>
        <w:r w:rsidR="00EE4B0B" w:rsidRPr="00CB1DB3">
          <w:rPr>
            <w:rStyle w:val="Hyperlink"/>
          </w:rPr>
          <w:t>User Account Creation</w:t>
        </w:r>
        <w:r w:rsidR="00EE4B0B">
          <w:rPr>
            <w:webHidden/>
          </w:rPr>
          <w:tab/>
        </w:r>
        <w:r w:rsidR="00EE4B0B">
          <w:rPr>
            <w:webHidden/>
          </w:rPr>
          <w:fldChar w:fldCharType="begin"/>
        </w:r>
        <w:r w:rsidR="00EE4B0B">
          <w:rPr>
            <w:webHidden/>
          </w:rPr>
          <w:instrText xml:space="preserve"> PAGEREF _Toc519146910 \h </w:instrText>
        </w:r>
        <w:r w:rsidR="00EE4B0B">
          <w:rPr>
            <w:webHidden/>
          </w:rPr>
        </w:r>
        <w:r w:rsidR="00EE4B0B">
          <w:rPr>
            <w:webHidden/>
          </w:rPr>
          <w:fldChar w:fldCharType="separate"/>
        </w:r>
        <w:r w:rsidR="00EE4B0B">
          <w:rPr>
            <w:webHidden/>
          </w:rPr>
          <w:t>3</w:t>
        </w:r>
        <w:r w:rsidR="00EE4B0B">
          <w:rPr>
            <w:webHidden/>
          </w:rPr>
          <w:fldChar w:fldCharType="end"/>
        </w:r>
      </w:hyperlink>
    </w:p>
    <w:p w14:paraId="6932EB62" w14:textId="7FA36FF9" w:rsidR="00EE4B0B" w:rsidRDefault="0051301C">
      <w:pPr>
        <w:pStyle w:val="TOC2"/>
        <w:rPr>
          <w:rFonts w:asciiTheme="minorHAnsi" w:eastAsiaTheme="minorEastAsia" w:hAnsiTheme="minorHAnsi" w:cstheme="minorBidi"/>
          <w:sz w:val="22"/>
          <w:szCs w:val="22"/>
        </w:rPr>
      </w:pPr>
      <w:hyperlink w:anchor="_Toc519146911" w:history="1">
        <w:r w:rsidR="00EE4B0B" w:rsidRPr="00CB1DB3">
          <w:rPr>
            <w:rStyle w:val="Hyperlink"/>
          </w:rPr>
          <w:t>2.1</w:t>
        </w:r>
        <w:r w:rsidR="00EE4B0B">
          <w:rPr>
            <w:rFonts w:asciiTheme="minorHAnsi" w:eastAsiaTheme="minorEastAsia" w:hAnsiTheme="minorHAnsi" w:cstheme="minorBidi"/>
            <w:sz w:val="22"/>
            <w:szCs w:val="22"/>
          </w:rPr>
          <w:tab/>
        </w:r>
        <w:r w:rsidR="00EE4B0B" w:rsidRPr="00CB1DB3">
          <w:rPr>
            <w:rStyle w:val="Hyperlink"/>
          </w:rPr>
          <w:t>Login Page</w:t>
        </w:r>
        <w:r w:rsidR="00EE4B0B">
          <w:rPr>
            <w:webHidden/>
          </w:rPr>
          <w:tab/>
        </w:r>
        <w:r w:rsidR="00EE4B0B">
          <w:rPr>
            <w:webHidden/>
          </w:rPr>
          <w:fldChar w:fldCharType="begin"/>
        </w:r>
        <w:r w:rsidR="00EE4B0B">
          <w:rPr>
            <w:webHidden/>
          </w:rPr>
          <w:instrText xml:space="preserve"> PAGEREF _Toc519146911 \h </w:instrText>
        </w:r>
        <w:r w:rsidR="00EE4B0B">
          <w:rPr>
            <w:webHidden/>
          </w:rPr>
        </w:r>
        <w:r w:rsidR="00EE4B0B">
          <w:rPr>
            <w:webHidden/>
          </w:rPr>
          <w:fldChar w:fldCharType="separate"/>
        </w:r>
        <w:r w:rsidR="00EE4B0B">
          <w:rPr>
            <w:webHidden/>
          </w:rPr>
          <w:t>3</w:t>
        </w:r>
        <w:r w:rsidR="00EE4B0B">
          <w:rPr>
            <w:webHidden/>
          </w:rPr>
          <w:fldChar w:fldCharType="end"/>
        </w:r>
      </w:hyperlink>
    </w:p>
    <w:p w14:paraId="617CFFD1" w14:textId="634CFB5D" w:rsidR="00EE4B0B" w:rsidRDefault="0051301C">
      <w:pPr>
        <w:pStyle w:val="TOC2"/>
        <w:rPr>
          <w:rFonts w:asciiTheme="minorHAnsi" w:eastAsiaTheme="minorEastAsia" w:hAnsiTheme="minorHAnsi" w:cstheme="minorBidi"/>
          <w:sz w:val="22"/>
          <w:szCs w:val="22"/>
        </w:rPr>
      </w:pPr>
      <w:hyperlink w:anchor="_Toc519146912" w:history="1">
        <w:r w:rsidR="00EE4B0B" w:rsidRPr="00CB1DB3">
          <w:rPr>
            <w:rStyle w:val="Hyperlink"/>
          </w:rPr>
          <w:t>2.2</w:t>
        </w:r>
        <w:r w:rsidR="00EE4B0B">
          <w:rPr>
            <w:rFonts w:asciiTheme="minorHAnsi" w:eastAsiaTheme="minorEastAsia" w:hAnsiTheme="minorHAnsi" w:cstheme="minorBidi"/>
            <w:sz w:val="22"/>
            <w:szCs w:val="22"/>
          </w:rPr>
          <w:tab/>
        </w:r>
        <w:r w:rsidR="00EE4B0B" w:rsidRPr="00CB1DB3">
          <w:rPr>
            <w:rStyle w:val="Hyperlink"/>
          </w:rPr>
          <w:t>Creating a New User</w:t>
        </w:r>
        <w:r w:rsidR="00EE4B0B">
          <w:rPr>
            <w:webHidden/>
          </w:rPr>
          <w:tab/>
        </w:r>
        <w:r w:rsidR="00EE4B0B">
          <w:rPr>
            <w:webHidden/>
          </w:rPr>
          <w:fldChar w:fldCharType="begin"/>
        </w:r>
        <w:r w:rsidR="00EE4B0B">
          <w:rPr>
            <w:webHidden/>
          </w:rPr>
          <w:instrText xml:space="preserve"> PAGEREF _Toc519146912 \h </w:instrText>
        </w:r>
        <w:r w:rsidR="00EE4B0B">
          <w:rPr>
            <w:webHidden/>
          </w:rPr>
        </w:r>
        <w:r w:rsidR="00EE4B0B">
          <w:rPr>
            <w:webHidden/>
          </w:rPr>
          <w:fldChar w:fldCharType="separate"/>
        </w:r>
        <w:r w:rsidR="00EE4B0B">
          <w:rPr>
            <w:webHidden/>
          </w:rPr>
          <w:t>3</w:t>
        </w:r>
        <w:r w:rsidR="00EE4B0B">
          <w:rPr>
            <w:webHidden/>
          </w:rPr>
          <w:fldChar w:fldCharType="end"/>
        </w:r>
      </w:hyperlink>
    </w:p>
    <w:p w14:paraId="136EE060" w14:textId="2501D7EB" w:rsidR="00EE4B0B" w:rsidRDefault="0051301C">
      <w:pPr>
        <w:pStyle w:val="TOC2"/>
        <w:rPr>
          <w:rFonts w:asciiTheme="minorHAnsi" w:eastAsiaTheme="minorEastAsia" w:hAnsiTheme="minorHAnsi" w:cstheme="minorBidi"/>
          <w:sz w:val="22"/>
          <w:szCs w:val="22"/>
        </w:rPr>
      </w:pPr>
      <w:hyperlink w:anchor="_Toc519146913" w:history="1">
        <w:r w:rsidR="00EE4B0B" w:rsidRPr="00CB1DB3">
          <w:rPr>
            <w:rStyle w:val="Hyperlink"/>
          </w:rPr>
          <w:t>2.3</w:t>
        </w:r>
        <w:r w:rsidR="00EE4B0B">
          <w:rPr>
            <w:rFonts w:asciiTheme="minorHAnsi" w:eastAsiaTheme="minorEastAsia" w:hAnsiTheme="minorHAnsi" w:cstheme="minorBidi"/>
            <w:sz w:val="22"/>
            <w:szCs w:val="22"/>
          </w:rPr>
          <w:tab/>
        </w:r>
        <w:r w:rsidR="00EE4B0B" w:rsidRPr="00CB1DB3">
          <w:rPr>
            <w:rStyle w:val="Hyperlink"/>
          </w:rPr>
          <w:t>Resetting a Password</w:t>
        </w:r>
        <w:r w:rsidR="00EE4B0B">
          <w:rPr>
            <w:webHidden/>
          </w:rPr>
          <w:tab/>
        </w:r>
        <w:r w:rsidR="00EE4B0B">
          <w:rPr>
            <w:webHidden/>
          </w:rPr>
          <w:fldChar w:fldCharType="begin"/>
        </w:r>
        <w:r w:rsidR="00EE4B0B">
          <w:rPr>
            <w:webHidden/>
          </w:rPr>
          <w:instrText xml:space="preserve"> PAGEREF _Toc519146913 \h </w:instrText>
        </w:r>
        <w:r w:rsidR="00EE4B0B">
          <w:rPr>
            <w:webHidden/>
          </w:rPr>
        </w:r>
        <w:r w:rsidR="00EE4B0B">
          <w:rPr>
            <w:webHidden/>
          </w:rPr>
          <w:fldChar w:fldCharType="separate"/>
        </w:r>
        <w:r w:rsidR="00EE4B0B">
          <w:rPr>
            <w:webHidden/>
          </w:rPr>
          <w:t>4</w:t>
        </w:r>
        <w:r w:rsidR="00EE4B0B">
          <w:rPr>
            <w:webHidden/>
          </w:rPr>
          <w:fldChar w:fldCharType="end"/>
        </w:r>
      </w:hyperlink>
    </w:p>
    <w:p w14:paraId="1FA2887C" w14:textId="742C50E6" w:rsidR="00EE4B0B" w:rsidRDefault="0051301C">
      <w:pPr>
        <w:pStyle w:val="TOC2"/>
        <w:rPr>
          <w:rFonts w:asciiTheme="minorHAnsi" w:eastAsiaTheme="minorEastAsia" w:hAnsiTheme="minorHAnsi" w:cstheme="minorBidi"/>
          <w:sz w:val="22"/>
          <w:szCs w:val="22"/>
        </w:rPr>
      </w:pPr>
      <w:hyperlink w:anchor="_Toc519146914" w:history="1">
        <w:r w:rsidR="00EE4B0B" w:rsidRPr="00CB1DB3">
          <w:rPr>
            <w:rStyle w:val="Hyperlink"/>
          </w:rPr>
          <w:t>2.4</w:t>
        </w:r>
        <w:r w:rsidR="00EE4B0B">
          <w:rPr>
            <w:rFonts w:asciiTheme="minorHAnsi" w:eastAsiaTheme="minorEastAsia" w:hAnsiTheme="minorHAnsi" w:cstheme="minorBidi"/>
            <w:sz w:val="22"/>
            <w:szCs w:val="22"/>
          </w:rPr>
          <w:tab/>
        </w:r>
        <w:r w:rsidR="00EE4B0B" w:rsidRPr="00CB1DB3">
          <w:rPr>
            <w:rStyle w:val="Hyperlink"/>
          </w:rPr>
          <w:t>Account Management</w:t>
        </w:r>
        <w:r w:rsidR="00EE4B0B">
          <w:rPr>
            <w:webHidden/>
          </w:rPr>
          <w:tab/>
        </w:r>
        <w:r w:rsidR="00EE4B0B">
          <w:rPr>
            <w:webHidden/>
          </w:rPr>
          <w:fldChar w:fldCharType="begin"/>
        </w:r>
        <w:r w:rsidR="00EE4B0B">
          <w:rPr>
            <w:webHidden/>
          </w:rPr>
          <w:instrText xml:space="preserve"> PAGEREF _Toc519146914 \h </w:instrText>
        </w:r>
        <w:r w:rsidR="00EE4B0B">
          <w:rPr>
            <w:webHidden/>
          </w:rPr>
        </w:r>
        <w:r w:rsidR="00EE4B0B">
          <w:rPr>
            <w:webHidden/>
          </w:rPr>
          <w:fldChar w:fldCharType="separate"/>
        </w:r>
        <w:r w:rsidR="00EE4B0B">
          <w:rPr>
            <w:webHidden/>
          </w:rPr>
          <w:t>5</w:t>
        </w:r>
        <w:r w:rsidR="00EE4B0B">
          <w:rPr>
            <w:webHidden/>
          </w:rPr>
          <w:fldChar w:fldCharType="end"/>
        </w:r>
      </w:hyperlink>
    </w:p>
    <w:p w14:paraId="395ACD12" w14:textId="261880CE" w:rsidR="00EE4B0B" w:rsidRDefault="0051301C">
      <w:pPr>
        <w:pStyle w:val="TOC1"/>
        <w:rPr>
          <w:rFonts w:asciiTheme="minorHAnsi" w:eastAsiaTheme="minorEastAsia" w:hAnsiTheme="minorHAnsi" w:cstheme="minorBidi"/>
          <w:b w:val="0"/>
          <w:sz w:val="22"/>
          <w:szCs w:val="22"/>
        </w:rPr>
      </w:pPr>
      <w:hyperlink w:anchor="_Toc519146915" w:history="1">
        <w:r w:rsidR="00EE4B0B" w:rsidRPr="00CB1DB3">
          <w:rPr>
            <w:rStyle w:val="Hyperlink"/>
          </w:rPr>
          <w:t>3.</w:t>
        </w:r>
        <w:r w:rsidR="00EE4B0B">
          <w:rPr>
            <w:rFonts w:asciiTheme="minorHAnsi" w:eastAsiaTheme="minorEastAsia" w:hAnsiTheme="minorHAnsi" w:cstheme="minorBidi"/>
            <w:b w:val="0"/>
            <w:sz w:val="22"/>
            <w:szCs w:val="22"/>
          </w:rPr>
          <w:tab/>
        </w:r>
        <w:r w:rsidR="00EE4B0B" w:rsidRPr="00CB1DB3">
          <w:rPr>
            <w:rStyle w:val="Hyperlink"/>
          </w:rPr>
          <w:t>Measure Dashboard</w:t>
        </w:r>
        <w:r w:rsidR="00EE4B0B">
          <w:rPr>
            <w:webHidden/>
          </w:rPr>
          <w:tab/>
        </w:r>
        <w:r w:rsidR="00EE4B0B">
          <w:rPr>
            <w:webHidden/>
          </w:rPr>
          <w:fldChar w:fldCharType="begin"/>
        </w:r>
        <w:r w:rsidR="00EE4B0B">
          <w:rPr>
            <w:webHidden/>
          </w:rPr>
          <w:instrText xml:space="preserve"> PAGEREF _Toc519146915 \h </w:instrText>
        </w:r>
        <w:r w:rsidR="00EE4B0B">
          <w:rPr>
            <w:webHidden/>
          </w:rPr>
        </w:r>
        <w:r w:rsidR="00EE4B0B">
          <w:rPr>
            <w:webHidden/>
          </w:rPr>
          <w:fldChar w:fldCharType="separate"/>
        </w:r>
        <w:r w:rsidR="00EE4B0B">
          <w:rPr>
            <w:webHidden/>
          </w:rPr>
          <w:t>6</w:t>
        </w:r>
        <w:r w:rsidR="00EE4B0B">
          <w:rPr>
            <w:webHidden/>
          </w:rPr>
          <w:fldChar w:fldCharType="end"/>
        </w:r>
      </w:hyperlink>
    </w:p>
    <w:p w14:paraId="6B7A0513" w14:textId="356F572E" w:rsidR="00EE4B0B" w:rsidRDefault="0051301C">
      <w:pPr>
        <w:pStyle w:val="TOC2"/>
        <w:rPr>
          <w:rFonts w:asciiTheme="minorHAnsi" w:eastAsiaTheme="minorEastAsia" w:hAnsiTheme="minorHAnsi" w:cstheme="minorBidi"/>
          <w:sz w:val="22"/>
          <w:szCs w:val="22"/>
        </w:rPr>
      </w:pPr>
      <w:hyperlink w:anchor="_Toc519146916" w:history="1">
        <w:r w:rsidR="00EE4B0B" w:rsidRPr="00CB1DB3">
          <w:rPr>
            <w:rStyle w:val="Hyperlink"/>
          </w:rPr>
          <w:t>3.1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_Toc519146916 \h </w:instrText>
        </w:r>
        <w:r w:rsidR="00EE4B0B">
          <w:rPr>
            <w:webHidden/>
          </w:rPr>
        </w:r>
        <w:r w:rsidR="00EE4B0B">
          <w:rPr>
            <w:webHidden/>
          </w:rPr>
          <w:fldChar w:fldCharType="separate"/>
        </w:r>
        <w:r w:rsidR="00EE4B0B">
          <w:rPr>
            <w:webHidden/>
          </w:rPr>
          <w:t>6</w:t>
        </w:r>
        <w:r w:rsidR="00EE4B0B">
          <w:rPr>
            <w:webHidden/>
          </w:rPr>
          <w:fldChar w:fldCharType="end"/>
        </w:r>
      </w:hyperlink>
    </w:p>
    <w:p w14:paraId="4321AC6D" w14:textId="41E5F556" w:rsidR="00EE4B0B" w:rsidRDefault="0051301C">
      <w:pPr>
        <w:pStyle w:val="TOC2"/>
        <w:rPr>
          <w:rFonts w:asciiTheme="minorHAnsi" w:eastAsiaTheme="minorEastAsia" w:hAnsiTheme="minorHAnsi" w:cstheme="minorBidi"/>
          <w:sz w:val="22"/>
          <w:szCs w:val="22"/>
        </w:rPr>
      </w:pPr>
      <w:hyperlink w:anchor="_Toc519146917" w:history="1">
        <w:r w:rsidR="00EE4B0B" w:rsidRPr="00CB1DB3">
          <w:rPr>
            <w:rStyle w:val="Hyperlink"/>
          </w:rPr>
          <w:t>3.2</w:t>
        </w:r>
        <w:r w:rsidR="00EE4B0B">
          <w:rPr>
            <w:rFonts w:asciiTheme="minorHAnsi" w:eastAsiaTheme="minorEastAsia" w:hAnsiTheme="minorHAnsi" w:cstheme="minorBidi"/>
            <w:sz w:val="22"/>
            <w:szCs w:val="22"/>
          </w:rPr>
          <w:tab/>
        </w:r>
        <w:r w:rsidR="00EE4B0B" w:rsidRPr="00CB1DB3">
          <w:rPr>
            <w:rStyle w:val="Hyperlink"/>
          </w:rPr>
          <w:t>Loading a New Measure</w:t>
        </w:r>
        <w:r w:rsidR="00EE4B0B">
          <w:rPr>
            <w:webHidden/>
          </w:rPr>
          <w:tab/>
        </w:r>
        <w:r w:rsidR="00EE4B0B">
          <w:rPr>
            <w:webHidden/>
          </w:rPr>
          <w:fldChar w:fldCharType="begin"/>
        </w:r>
        <w:r w:rsidR="00EE4B0B">
          <w:rPr>
            <w:webHidden/>
          </w:rPr>
          <w:instrText xml:space="preserve"> PAGEREF _Toc519146917 \h </w:instrText>
        </w:r>
        <w:r w:rsidR="00EE4B0B">
          <w:rPr>
            <w:webHidden/>
          </w:rPr>
        </w:r>
        <w:r w:rsidR="00EE4B0B">
          <w:rPr>
            <w:webHidden/>
          </w:rPr>
          <w:fldChar w:fldCharType="separate"/>
        </w:r>
        <w:r w:rsidR="00EE4B0B">
          <w:rPr>
            <w:webHidden/>
          </w:rPr>
          <w:t>7</w:t>
        </w:r>
        <w:r w:rsidR="00EE4B0B">
          <w:rPr>
            <w:webHidden/>
          </w:rPr>
          <w:fldChar w:fldCharType="end"/>
        </w:r>
      </w:hyperlink>
    </w:p>
    <w:p w14:paraId="7DE0BB9E" w14:textId="2DCD5B07" w:rsidR="00EE4B0B" w:rsidRDefault="0051301C">
      <w:pPr>
        <w:pStyle w:val="TOC3"/>
        <w:rPr>
          <w:rFonts w:asciiTheme="minorHAnsi" w:eastAsiaTheme="minorEastAsia" w:hAnsiTheme="minorHAnsi" w:cstheme="minorBidi"/>
          <w:noProof/>
          <w:sz w:val="22"/>
          <w:szCs w:val="22"/>
        </w:rPr>
      </w:pPr>
      <w:hyperlink w:anchor="_Toc519146918" w:history="1">
        <w:r w:rsidR="00EE4B0B" w:rsidRPr="00CB1DB3">
          <w:rPr>
            <w:rStyle w:val="Hyperlink"/>
            <w:noProof/>
          </w:rPr>
          <w:t>3.2.1</w:t>
        </w:r>
        <w:r w:rsidR="00EE4B0B">
          <w:rPr>
            <w:rFonts w:asciiTheme="minorHAnsi" w:eastAsiaTheme="minorEastAsia" w:hAnsiTheme="minorHAnsi" w:cstheme="minorBidi"/>
            <w:noProof/>
            <w:sz w:val="22"/>
            <w:szCs w:val="22"/>
          </w:rPr>
          <w:tab/>
        </w:r>
        <w:r w:rsidR="00EE4B0B" w:rsidRPr="00CB1DB3">
          <w:rPr>
            <w:rStyle w:val="Hyperlink"/>
            <w:noProof/>
          </w:rPr>
          <w:t>Value Set Options</w:t>
        </w:r>
        <w:r w:rsidR="00EE4B0B">
          <w:rPr>
            <w:noProof/>
            <w:webHidden/>
          </w:rPr>
          <w:tab/>
        </w:r>
        <w:r w:rsidR="00EE4B0B">
          <w:rPr>
            <w:noProof/>
            <w:webHidden/>
          </w:rPr>
          <w:fldChar w:fldCharType="begin"/>
        </w:r>
        <w:r w:rsidR="00EE4B0B">
          <w:rPr>
            <w:noProof/>
            <w:webHidden/>
          </w:rPr>
          <w:instrText xml:space="preserve"> PAGEREF _Toc519146918 \h </w:instrText>
        </w:r>
        <w:r w:rsidR="00EE4B0B">
          <w:rPr>
            <w:noProof/>
            <w:webHidden/>
          </w:rPr>
        </w:r>
        <w:r w:rsidR="00EE4B0B">
          <w:rPr>
            <w:noProof/>
            <w:webHidden/>
          </w:rPr>
          <w:fldChar w:fldCharType="separate"/>
        </w:r>
        <w:r w:rsidR="00EE4B0B">
          <w:rPr>
            <w:noProof/>
            <w:webHidden/>
          </w:rPr>
          <w:t>9</w:t>
        </w:r>
        <w:r w:rsidR="00EE4B0B">
          <w:rPr>
            <w:noProof/>
            <w:webHidden/>
          </w:rPr>
          <w:fldChar w:fldCharType="end"/>
        </w:r>
      </w:hyperlink>
    </w:p>
    <w:p w14:paraId="318A9D6D" w14:textId="13A589BC" w:rsidR="00EE4B0B" w:rsidRDefault="0051301C">
      <w:pPr>
        <w:pStyle w:val="TOC2"/>
        <w:rPr>
          <w:rFonts w:asciiTheme="minorHAnsi" w:eastAsiaTheme="minorEastAsia" w:hAnsiTheme="minorHAnsi" w:cstheme="minorBidi"/>
          <w:sz w:val="22"/>
          <w:szCs w:val="22"/>
        </w:rPr>
      </w:pPr>
      <w:hyperlink w:anchor="_Toc519146919" w:history="1">
        <w:r w:rsidR="00EE4B0B" w:rsidRPr="00CB1DB3">
          <w:rPr>
            <w:rStyle w:val="Hyperlink"/>
          </w:rPr>
          <w:t>3.3</w:t>
        </w:r>
        <w:r w:rsidR="00EE4B0B">
          <w:rPr>
            <w:rFonts w:asciiTheme="minorHAnsi" w:eastAsiaTheme="minorEastAsia" w:hAnsiTheme="minorHAnsi" w:cstheme="minorBidi"/>
            <w:sz w:val="22"/>
            <w:szCs w:val="22"/>
          </w:rPr>
          <w:tab/>
        </w:r>
        <w:r w:rsidR="00EE4B0B" w:rsidRPr="00CB1DB3">
          <w:rPr>
            <w:rStyle w:val="Hyperlink"/>
          </w:rPr>
          <w:t>Updating a Measure</w:t>
        </w:r>
        <w:r w:rsidR="00EE4B0B">
          <w:rPr>
            <w:webHidden/>
          </w:rPr>
          <w:tab/>
        </w:r>
        <w:r w:rsidR="00EE4B0B">
          <w:rPr>
            <w:webHidden/>
          </w:rPr>
          <w:fldChar w:fldCharType="begin"/>
        </w:r>
        <w:r w:rsidR="00EE4B0B">
          <w:rPr>
            <w:webHidden/>
          </w:rPr>
          <w:instrText xml:space="preserve"> PAGEREF _Toc519146919 \h </w:instrText>
        </w:r>
        <w:r w:rsidR="00EE4B0B">
          <w:rPr>
            <w:webHidden/>
          </w:rPr>
        </w:r>
        <w:r w:rsidR="00EE4B0B">
          <w:rPr>
            <w:webHidden/>
          </w:rPr>
          <w:fldChar w:fldCharType="separate"/>
        </w:r>
        <w:r w:rsidR="00EE4B0B">
          <w:rPr>
            <w:webHidden/>
          </w:rPr>
          <w:t>10</w:t>
        </w:r>
        <w:r w:rsidR="00EE4B0B">
          <w:rPr>
            <w:webHidden/>
          </w:rPr>
          <w:fldChar w:fldCharType="end"/>
        </w:r>
      </w:hyperlink>
    </w:p>
    <w:p w14:paraId="2DC63059" w14:textId="68334980" w:rsidR="00EE4B0B" w:rsidRDefault="0051301C">
      <w:pPr>
        <w:pStyle w:val="TOC2"/>
        <w:rPr>
          <w:rFonts w:asciiTheme="minorHAnsi" w:eastAsiaTheme="minorEastAsia" w:hAnsiTheme="minorHAnsi" w:cstheme="minorBidi"/>
          <w:sz w:val="22"/>
          <w:szCs w:val="22"/>
        </w:rPr>
      </w:pPr>
      <w:hyperlink w:anchor="_Toc519146920" w:history="1">
        <w:r w:rsidR="00EE4B0B" w:rsidRPr="00CB1DB3">
          <w:rPr>
            <w:rStyle w:val="Hyperlink"/>
          </w:rPr>
          <w:t>3.4</w:t>
        </w:r>
        <w:r w:rsidR="00EE4B0B">
          <w:rPr>
            <w:rFonts w:asciiTheme="minorHAnsi" w:eastAsiaTheme="minorEastAsia" w:hAnsiTheme="minorHAnsi" w:cstheme="minorBidi"/>
            <w:sz w:val="22"/>
            <w:szCs w:val="22"/>
          </w:rPr>
          <w:tab/>
        </w:r>
        <w:r w:rsidR="00EE4B0B" w:rsidRPr="00CB1DB3">
          <w:rPr>
            <w:rStyle w:val="Hyperlink"/>
          </w:rPr>
          <w:t>Creating Synthetic Test Records</w:t>
        </w:r>
        <w:r w:rsidR="00EE4B0B">
          <w:rPr>
            <w:webHidden/>
          </w:rPr>
          <w:tab/>
        </w:r>
        <w:r w:rsidR="00EE4B0B">
          <w:rPr>
            <w:webHidden/>
          </w:rPr>
          <w:fldChar w:fldCharType="begin"/>
        </w:r>
        <w:r w:rsidR="00EE4B0B">
          <w:rPr>
            <w:webHidden/>
          </w:rPr>
          <w:instrText xml:space="preserve"> PAGEREF _Toc519146920 \h </w:instrText>
        </w:r>
        <w:r w:rsidR="00EE4B0B">
          <w:rPr>
            <w:webHidden/>
          </w:rPr>
        </w:r>
        <w:r w:rsidR="00EE4B0B">
          <w:rPr>
            <w:webHidden/>
          </w:rPr>
          <w:fldChar w:fldCharType="separate"/>
        </w:r>
        <w:r w:rsidR="00EE4B0B">
          <w:rPr>
            <w:webHidden/>
          </w:rPr>
          <w:t>11</w:t>
        </w:r>
        <w:r w:rsidR="00EE4B0B">
          <w:rPr>
            <w:webHidden/>
          </w:rPr>
          <w:fldChar w:fldCharType="end"/>
        </w:r>
      </w:hyperlink>
    </w:p>
    <w:p w14:paraId="27398054" w14:textId="12985B22" w:rsidR="00EE4B0B" w:rsidRDefault="0051301C">
      <w:pPr>
        <w:pStyle w:val="TOC1"/>
        <w:rPr>
          <w:rFonts w:asciiTheme="minorHAnsi" w:eastAsiaTheme="minorEastAsia" w:hAnsiTheme="minorHAnsi" w:cstheme="minorBidi"/>
          <w:b w:val="0"/>
          <w:sz w:val="22"/>
          <w:szCs w:val="22"/>
        </w:rPr>
      </w:pPr>
      <w:hyperlink w:anchor="_Toc519146921" w:history="1">
        <w:r w:rsidR="00EE4B0B" w:rsidRPr="00CB1DB3">
          <w:rPr>
            <w:rStyle w:val="Hyperlink"/>
          </w:rPr>
          <w:t>4.</w:t>
        </w:r>
        <w:r w:rsidR="00EE4B0B">
          <w:rPr>
            <w:rFonts w:asciiTheme="minorHAnsi" w:eastAsiaTheme="minorEastAsia" w:hAnsiTheme="minorHAnsi" w:cstheme="minorBidi"/>
            <w:b w:val="0"/>
            <w:sz w:val="22"/>
            <w:szCs w:val="22"/>
          </w:rPr>
          <w:tab/>
        </w:r>
        <w:r w:rsidR="00EE4B0B" w:rsidRPr="00CB1DB3">
          <w:rPr>
            <w:rStyle w:val="Hyperlink"/>
          </w:rPr>
          <w:t>Measure Results View</w:t>
        </w:r>
        <w:r w:rsidR="00EE4B0B">
          <w:rPr>
            <w:webHidden/>
          </w:rPr>
          <w:tab/>
        </w:r>
        <w:r w:rsidR="00EE4B0B">
          <w:rPr>
            <w:webHidden/>
          </w:rPr>
          <w:fldChar w:fldCharType="begin"/>
        </w:r>
        <w:r w:rsidR="00EE4B0B">
          <w:rPr>
            <w:webHidden/>
          </w:rPr>
          <w:instrText xml:space="preserve"> PAGEREF _Toc519146921 \h </w:instrText>
        </w:r>
        <w:r w:rsidR="00EE4B0B">
          <w:rPr>
            <w:webHidden/>
          </w:rPr>
        </w:r>
        <w:r w:rsidR="00EE4B0B">
          <w:rPr>
            <w:webHidden/>
          </w:rPr>
          <w:fldChar w:fldCharType="separate"/>
        </w:r>
        <w:r w:rsidR="00EE4B0B">
          <w:rPr>
            <w:webHidden/>
          </w:rPr>
          <w:t>12</w:t>
        </w:r>
        <w:r w:rsidR="00EE4B0B">
          <w:rPr>
            <w:webHidden/>
          </w:rPr>
          <w:fldChar w:fldCharType="end"/>
        </w:r>
      </w:hyperlink>
    </w:p>
    <w:p w14:paraId="63FCE09E" w14:textId="70A086C6" w:rsidR="00EE4B0B" w:rsidRDefault="0051301C">
      <w:pPr>
        <w:pStyle w:val="TOC2"/>
        <w:rPr>
          <w:rFonts w:asciiTheme="minorHAnsi" w:eastAsiaTheme="minorEastAsia" w:hAnsiTheme="minorHAnsi" w:cstheme="minorBidi"/>
          <w:sz w:val="22"/>
          <w:szCs w:val="22"/>
        </w:rPr>
      </w:pPr>
      <w:hyperlink w:anchor="_Toc519146922" w:history="1">
        <w:r w:rsidR="00EE4B0B" w:rsidRPr="00CB1DB3">
          <w:rPr>
            <w:rStyle w:val="Hyperlink"/>
          </w:rPr>
          <w:t>4.1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_Toc519146922 \h </w:instrText>
        </w:r>
        <w:r w:rsidR="00EE4B0B">
          <w:rPr>
            <w:webHidden/>
          </w:rPr>
        </w:r>
        <w:r w:rsidR="00EE4B0B">
          <w:rPr>
            <w:webHidden/>
          </w:rPr>
          <w:fldChar w:fldCharType="separate"/>
        </w:r>
        <w:r w:rsidR="00EE4B0B">
          <w:rPr>
            <w:webHidden/>
          </w:rPr>
          <w:t>12</w:t>
        </w:r>
        <w:r w:rsidR="00EE4B0B">
          <w:rPr>
            <w:webHidden/>
          </w:rPr>
          <w:fldChar w:fldCharType="end"/>
        </w:r>
      </w:hyperlink>
    </w:p>
    <w:p w14:paraId="7741FFE3" w14:textId="0BEBA904" w:rsidR="00EE4B0B" w:rsidRDefault="0051301C">
      <w:pPr>
        <w:pStyle w:val="TOC2"/>
        <w:rPr>
          <w:rFonts w:asciiTheme="minorHAnsi" w:eastAsiaTheme="minorEastAsia" w:hAnsiTheme="minorHAnsi" w:cstheme="minorBidi"/>
          <w:sz w:val="22"/>
          <w:szCs w:val="22"/>
        </w:rPr>
      </w:pPr>
      <w:hyperlink w:anchor="_Toc519146923" w:history="1">
        <w:r w:rsidR="00EE4B0B" w:rsidRPr="00CB1DB3">
          <w:rPr>
            <w:rStyle w:val="Hyperlink"/>
          </w:rPr>
          <w:t>4.2</w:t>
        </w:r>
        <w:r w:rsidR="00EE4B0B">
          <w:rPr>
            <w:rFonts w:asciiTheme="minorHAnsi" w:eastAsiaTheme="minorEastAsia" w:hAnsiTheme="minorHAnsi" w:cstheme="minorBidi"/>
            <w:sz w:val="22"/>
            <w:szCs w:val="22"/>
          </w:rPr>
          <w:tab/>
        </w:r>
        <w:r w:rsidR="00EE4B0B" w:rsidRPr="00CB1DB3">
          <w:rPr>
            <w:rStyle w:val="Hyperlink"/>
          </w:rPr>
          <w:t>Measure Logic</w:t>
        </w:r>
        <w:r w:rsidR="00EE4B0B">
          <w:rPr>
            <w:webHidden/>
          </w:rPr>
          <w:tab/>
        </w:r>
        <w:r w:rsidR="00EE4B0B">
          <w:rPr>
            <w:webHidden/>
          </w:rPr>
          <w:fldChar w:fldCharType="begin"/>
        </w:r>
        <w:r w:rsidR="00EE4B0B">
          <w:rPr>
            <w:webHidden/>
          </w:rPr>
          <w:instrText xml:space="preserve"> PAGEREF _Toc519146923 \h </w:instrText>
        </w:r>
        <w:r w:rsidR="00EE4B0B">
          <w:rPr>
            <w:webHidden/>
          </w:rPr>
        </w:r>
        <w:r w:rsidR="00EE4B0B">
          <w:rPr>
            <w:webHidden/>
          </w:rPr>
          <w:fldChar w:fldCharType="separate"/>
        </w:r>
        <w:r w:rsidR="00EE4B0B">
          <w:rPr>
            <w:webHidden/>
          </w:rPr>
          <w:t>14</w:t>
        </w:r>
        <w:r w:rsidR="00EE4B0B">
          <w:rPr>
            <w:webHidden/>
          </w:rPr>
          <w:fldChar w:fldCharType="end"/>
        </w:r>
      </w:hyperlink>
    </w:p>
    <w:p w14:paraId="3A029649" w14:textId="3BB56C6E" w:rsidR="00EE4B0B" w:rsidRDefault="0051301C">
      <w:pPr>
        <w:pStyle w:val="TOC2"/>
        <w:rPr>
          <w:rFonts w:asciiTheme="minorHAnsi" w:eastAsiaTheme="minorEastAsia" w:hAnsiTheme="minorHAnsi" w:cstheme="minorBidi"/>
          <w:sz w:val="22"/>
          <w:szCs w:val="22"/>
        </w:rPr>
      </w:pPr>
      <w:hyperlink w:anchor="_Toc519146924" w:history="1">
        <w:r w:rsidR="00EE4B0B" w:rsidRPr="00CB1DB3">
          <w:rPr>
            <w:rStyle w:val="Hyperlink"/>
          </w:rPr>
          <w:t>4.3</w:t>
        </w:r>
        <w:r w:rsidR="00EE4B0B">
          <w:rPr>
            <w:rFonts w:asciiTheme="minorHAnsi" w:eastAsiaTheme="minorEastAsia" w:hAnsiTheme="minorHAnsi" w:cstheme="minorBidi"/>
            <w:sz w:val="22"/>
            <w:szCs w:val="22"/>
          </w:rPr>
          <w:tab/>
        </w:r>
        <w:r w:rsidR="00EE4B0B" w:rsidRPr="00CB1DB3">
          <w:rPr>
            <w:rStyle w:val="Hyperlink"/>
          </w:rPr>
          <w:t>Creating a New Test Record</w:t>
        </w:r>
        <w:r w:rsidR="00EE4B0B">
          <w:rPr>
            <w:webHidden/>
          </w:rPr>
          <w:tab/>
        </w:r>
        <w:r w:rsidR="00EE4B0B">
          <w:rPr>
            <w:webHidden/>
          </w:rPr>
          <w:fldChar w:fldCharType="begin"/>
        </w:r>
        <w:r w:rsidR="00EE4B0B">
          <w:rPr>
            <w:webHidden/>
          </w:rPr>
          <w:instrText xml:space="preserve"> PAGEREF _Toc519146924 \h </w:instrText>
        </w:r>
        <w:r w:rsidR="00EE4B0B">
          <w:rPr>
            <w:webHidden/>
          </w:rPr>
        </w:r>
        <w:r w:rsidR="00EE4B0B">
          <w:rPr>
            <w:webHidden/>
          </w:rPr>
          <w:fldChar w:fldCharType="separate"/>
        </w:r>
        <w:r w:rsidR="00EE4B0B">
          <w:rPr>
            <w:webHidden/>
          </w:rPr>
          <w:t>14</w:t>
        </w:r>
        <w:r w:rsidR="00EE4B0B">
          <w:rPr>
            <w:webHidden/>
          </w:rPr>
          <w:fldChar w:fldCharType="end"/>
        </w:r>
      </w:hyperlink>
    </w:p>
    <w:p w14:paraId="104C3AE0" w14:textId="63651B97" w:rsidR="00EE4B0B" w:rsidRDefault="0051301C">
      <w:pPr>
        <w:pStyle w:val="TOC2"/>
        <w:rPr>
          <w:rFonts w:asciiTheme="minorHAnsi" w:eastAsiaTheme="minorEastAsia" w:hAnsiTheme="minorHAnsi" w:cstheme="minorBidi"/>
          <w:sz w:val="22"/>
          <w:szCs w:val="22"/>
        </w:rPr>
      </w:pPr>
      <w:hyperlink w:anchor="_Toc519146925" w:history="1">
        <w:r w:rsidR="00EE4B0B" w:rsidRPr="00CB1DB3">
          <w:rPr>
            <w:rStyle w:val="Hyperlink"/>
          </w:rPr>
          <w:t>4.4</w:t>
        </w:r>
        <w:r w:rsidR="00EE4B0B">
          <w:rPr>
            <w:rFonts w:asciiTheme="minorHAnsi" w:eastAsiaTheme="minorEastAsia" w:hAnsiTheme="minorHAnsi" w:cstheme="minorBidi"/>
            <w:sz w:val="22"/>
            <w:szCs w:val="22"/>
          </w:rPr>
          <w:tab/>
        </w:r>
        <w:r w:rsidR="00EE4B0B" w:rsidRPr="00CB1DB3">
          <w:rPr>
            <w:rStyle w:val="Hyperlink"/>
          </w:rPr>
          <w:t>Calculation Results</w:t>
        </w:r>
        <w:r w:rsidR="00EE4B0B">
          <w:rPr>
            <w:webHidden/>
          </w:rPr>
          <w:tab/>
        </w:r>
        <w:r w:rsidR="00EE4B0B">
          <w:rPr>
            <w:webHidden/>
          </w:rPr>
          <w:fldChar w:fldCharType="begin"/>
        </w:r>
        <w:r w:rsidR="00EE4B0B">
          <w:rPr>
            <w:webHidden/>
          </w:rPr>
          <w:instrText xml:space="preserve"> PAGEREF _Toc519146925 \h </w:instrText>
        </w:r>
        <w:r w:rsidR="00EE4B0B">
          <w:rPr>
            <w:webHidden/>
          </w:rPr>
        </w:r>
        <w:r w:rsidR="00EE4B0B">
          <w:rPr>
            <w:webHidden/>
          </w:rPr>
          <w:fldChar w:fldCharType="separate"/>
        </w:r>
        <w:r w:rsidR="00EE4B0B">
          <w:rPr>
            <w:webHidden/>
          </w:rPr>
          <w:t>15</w:t>
        </w:r>
        <w:r w:rsidR="00EE4B0B">
          <w:rPr>
            <w:webHidden/>
          </w:rPr>
          <w:fldChar w:fldCharType="end"/>
        </w:r>
      </w:hyperlink>
    </w:p>
    <w:p w14:paraId="577B5A5F" w14:textId="35DF50D7" w:rsidR="00EE4B0B" w:rsidRDefault="0051301C">
      <w:pPr>
        <w:pStyle w:val="TOC2"/>
        <w:rPr>
          <w:rFonts w:asciiTheme="minorHAnsi" w:eastAsiaTheme="minorEastAsia" w:hAnsiTheme="minorHAnsi" w:cstheme="minorBidi"/>
          <w:sz w:val="22"/>
          <w:szCs w:val="22"/>
        </w:rPr>
      </w:pPr>
      <w:hyperlink w:anchor="_Toc519146926" w:history="1">
        <w:r w:rsidR="00EE4B0B" w:rsidRPr="00CB1DB3">
          <w:rPr>
            <w:rStyle w:val="Hyperlink"/>
          </w:rPr>
          <w:t>4.5</w:t>
        </w:r>
        <w:r w:rsidR="00EE4B0B">
          <w:rPr>
            <w:rFonts w:asciiTheme="minorHAnsi" w:eastAsiaTheme="minorEastAsia" w:hAnsiTheme="minorHAnsi" w:cstheme="minorBidi"/>
            <w:sz w:val="22"/>
            <w:szCs w:val="22"/>
          </w:rPr>
          <w:tab/>
        </w:r>
        <w:r w:rsidR="00EE4B0B" w:rsidRPr="00CB1DB3">
          <w:rPr>
            <w:rStyle w:val="Hyperlink"/>
          </w:rPr>
          <w:t>Editing a Test Record</w:t>
        </w:r>
        <w:r w:rsidR="00EE4B0B">
          <w:rPr>
            <w:webHidden/>
          </w:rPr>
          <w:tab/>
        </w:r>
        <w:r w:rsidR="00EE4B0B">
          <w:rPr>
            <w:webHidden/>
          </w:rPr>
          <w:fldChar w:fldCharType="begin"/>
        </w:r>
        <w:r w:rsidR="00EE4B0B">
          <w:rPr>
            <w:webHidden/>
          </w:rPr>
          <w:instrText xml:space="preserve"> PAGEREF _Toc519146926 \h </w:instrText>
        </w:r>
        <w:r w:rsidR="00EE4B0B">
          <w:rPr>
            <w:webHidden/>
          </w:rPr>
        </w:r>
        <w:r w:rsidR="00EE4B0B">
          <w:rPr>
            <w:webHidden/>
          </w:rPr>
          <w:fldChar w:fldCharType="separate"/>
        </w:r>
        <w:r w:rsidR="00EE4B0B">
          <w:rPr>
            <w:webHidden/>
          </w:rPr>
          <w:t>17</w:t>
        </w:r>
        <w:r w:rsidR="00EE4B0B">
          <w:rPr>
            <w:webHidden/>
          </w:rPr>
          <w:fldChar w:fldCharType="end"/>
        </w:r>
      </w:hyperlink>
    </w:p>
    <w:p w14:paraId="3246D4CA" w14:textId="07E219BE" w:rsidR="00EE4B0B" w:rsidRDefault="0051301C">
      <w:pPr>
        <w:pStyle w:val="TOC2"/>
        <w:rPr>
          <w:rFonts w:asciiTheme="minorHAnsi" w:eastAsiaTheme="minorEastAsia" w:hAnsiTheme="minorHAnsi" w:cstheme="minorBidi"/>
          <w:sz w:val="22"/>
          <w:szCs w:val="22"/>
        </w:rPr>
      </w:pPr>
      <w:hyperlink w:anchor="_Toc519146927" w:history="1">
        <w:r w:rsidR="00EE4B0B" w:rsidRPr="00CB1DB3">
          <w:rPr>
            <w:rStyle w:val="Hyperlink"/>
          </w:rPr>
          <w:t>4.6</w:t>
        </w:r>
        <w:r w:rsidR="00EE4B0B">
          <w:rPr>
            <w:rFonts w:asciiTheme="minorHAnsi" w:eastAsiaTheme="minorEastAsia" w:hAnsiTheme="minorHAnsi" w:cstheme="minorBidi"/>
            <w:sz w:val="22"/>
            <w:szCs w:val="22"/>
          </w:rPr>
          <w:tab/>
        </w:r>
        <w:r w:rsidR="00EE4B0B" w:rsidRPr="00CB1DB3">
          <w:rPr>
            <w:rStyle w:val="Hyperlink"/>
          </w:rPr>
          <w:t>Cloning a Test Record</w:t>
        </w:r>
        <w:r w:rsidR="00EE4B0B">
          <w:rPr>
            <w:webHidden/>
          </w:rPr>
          <w:tab/>
        </w:r>
        <w:r w:rsidR="00EE4B0B">
          <w:rPr>
            <w:webHidden/>
          </w:rPr>
          <w:fldChar w:fldCharType="begin"/>
        </w:r>
        <w:r w:rsidR="00EE4B0B">
          <w:rPr>
            <w:webHidden/>
          </w:rPr>
          <w:instrText xml:space="preserve"> PAGEREF _Toc519146927 \h </w:instrText>
        </w:r>
        <w:r w:rsidR="00EE4B0B">
          <w:rPr>
            <w:webHidden/>
          </w:rPr>
        </w:r>
        <w:r w:rsidR="00EE4B0B">
          <w:rPr>
            <w:webHidden/>
          </w:rPr>
          <w:fldChar w:fldCharType="separate"/>
        </w:r>
        <w:r w:rsidR="00EE4B0B">
          <w:rPr>
            <w:webHidden/>
          </w:rPr>
          <w:t>17</w:t>
        </w:r>
        <w:r w:rsidR="00EE4B0B">
          <w:rPr>
            <w:webHidden/>
          </w:rPr>
          <w:fldChar w:fldCharType="end"/>
        </w:r>
      </w:hyperlink>
    </w:p>
    <w:p w14:paraId="625E20E6" w14:textId="063584C7" w:rsidR="00EE4B0B" w:rsidRDefault="0051301C">
      <w:pPr>
        <w:pStyle w:val="TOC2"/>
        <w:rPr>
          <w:rFonts w:asciiTheme="minorHAnsi" w:eastAsiaTheme="minorEastAsia" w:hAnsiTheme="minorHAnsi" w:cstheme="minorBidi"/>
          <w:sz w:val="22"/>
          <w:szCs w:val="22"/>
        </w:rPr>
      </w:pPr>
      <w:hyperlink w:anchor="_Toc519146928" w:history="1">
        <w:r w:rsidR="00EE4B0B" w:rsidRPr="00CB1DB3">
          <w:rPr>
            <w:rStyle w:val="Hyperlink"/>
          </w:rPr>
          <w:t>4.7</w:t>
        </w:r>
        <w:r w:rsidR="00EE4B0B">
          <w:rPr>
            <w:rFonts w:asciiTheme="minorHAnsi" w:eastAsiaTheme="minorEastAsia" w:hAnsiTheme="minorHAnsi" w:cstheme="minorBidi"/>
            <w:sz w:val="22"/>
            <w:szCs w:val="22"/>
          </w:rPr>
          <w:tab/>
        </w:r>
        <w:r w:rsidR="00EE4B0B" w:rsidRPr="00CB1DB3">
          <w:rPr>
            <w:rStyle w:val="Hyperlink"/>
          </w:rPr>
          <w:t>Deleting a Test Record</w:t>
        </w:r>
        <w:r w:rsidR="00EE4B0B">
          <w:rPr>
            <w:webHidden/>
          </w:rPr>
          <w:tab/>
        </w:r>
        <w:r w:rsidR="00EE4B0B">
          <w:rPr>
            <w:webHidden/>
          </w:rPr>
          <w:fldChar w:fldCharType="begin"/>
        </w:r>
        <w:r w:rsidR="00EE4B0B">
          <w:rPr>
            <w:webHidden/>
          </w:rPr>
          <w:instrText xml:space="preserve"> PAGEREF _Toc519146928 \h </w:instrText>
        </w:r>
        <w:r w:rsidR="00EE4B0B">
          <w:rPr>
            <w:webHidden/>
          </w:rPr>
        </w:r>
        <w:r w:rsidR="00EE4B0B">
          <w:rPr>
            <w:webHidden/>
          </w:rPr>
          <w:fldChar w:fldCharType="separate"/>
        </w:r>
        <w:r w:rsidR="00EE4B0B">
          <w:rPr>
            <w:webHidden/>
          </w:rPr>
          <w:t>17</w:t>
        </w:r>
        <w:r w:rsidR="00EE4B0B">
          <w:rPr>
            <w:webHidden/>
          </w:rPr>
          <w:fldChar w:fldCharType="end"/>
        </w:r>
      </w:hyperlink>
    </w:p>
    <w:p w14:paraId="5020F763" w14:textId="60B2F5BD" w:rsidR="00EE4B0B" w:rsidRDefault="0051301C">
      <w:pPr>
        <w:pStyle w:val="TOC2"/>
        <w:rPr>
          <w:rFonts w:asciiTheme="minorHAnsi" w:eastAsiaTheme="minorEastAsia" w:hAnsiTheme="minorHAnsi" w:cstheme="minorBidi"/>
          <w:sz w:val="22"/>
          <w:szCs w:val="22"/>
        </w:rPr>
      </w:pPr>
      <w:hyperlink w:anchor="_Toc519146929" w:history="1">
        <w:r w:rsidR="00EE4B0B" w:rsidRPr="00CB1DB3">
          <w:rPr>
            <w:rStyle w:val="Hyperlink"/>
          </w:rPr>
          <w:t>4.8</w:t>
        </w:r>
        <w:r w:rsidR="00EE4B0B">
          <w:rPr>
            <w:rFonts w:asciiTheme="minorHAnsi" w:eastAsiaTheme="minorEastAsia" w:hAnsiTheme="minorHAnsi" w:cstheme="minorBidi"/>
            <w:sz w:val="22"/>
            <w:szCs w:val="22"/>
          </w:rPr>
          <w:tab/>
        </w:r>
        <w:r w:rsidR="00EE4B0B" w:rsidRPr="00CB1DB3">
          <w:rPr>
            <w:rStyle w:val="Hyperlink"/>
          </w:rPr>
          <w:t>Updating a Measure</w:t>
        </w:r>
        <w:r w:rsidR="00EE4B0B">
          <w:rPr>
            <w:webHidden/>
          </w:rPr>
          <w:tab/>
        </w:r>
        <w:r w:rsidR="00EE4B0B">
          <w:rPr>
            <w:webHidden/>
          </w:rPr>
          <w:fldChar w:fldCharType="begin"/>
        </w:r>
        <w:r w:rsidR="00EE4B0B">
          <w:rPr>
            <w:webHidden/>
          </w:rPr>
          <w:instrText xml:space="preserve"> PAGEREF _Toc519146929 \h </w:instrText>
        </w:r>
        <w:r w:rsidR="00EE4B0B">
          <w:rPr>
            <w:webHidden/>
          </w:rPr>
        </w:r>
        <w:r w:rsidR="00EE4B0B">
          <w:rPr>
            <w:webHidden/>
          </w:rPr>
          <w:fldChar w:fldCharType="separate"/>
        </w:r>
        <w:r w:rsidR="00EE4B0B">
          <w:rPr>
            <w:webHidden/>
          </w:rPr>
          <w:t>18</w:t>
        </w:r>
        <w:r w:rsidR="00EE4B0B">
          <w:rPr>
            <w:webHidden/>
          </w:rPr>
          <w:fldChar w:fldCharType="end"/>
        </w:r>
      </w:hyperlink>
    </w:p>
    <w:p w14:paraId="1BBF7705" w14:textId="40D9C859" w:rsidR="00EE4B0B" w:rsidRDefault="0051301C">
      <w:pPr>
        <w:pStyle w:val="TOC2"/>
        <w:rPr>
          <w:rFonts w:asciiTheme="minorHAnsi" w:eastAsiaTheme="minorEastAsia" w:hAnsiTheme="minorHAnsi" w:cstheme="minorBidi"/>
          <w:sz w:val="22"/>
          <w:szCs w:val="22"/>
        </w:rPr>
      </w:pPr>
      <w:hyperlink w:anchor="_Toc519146930" w:history="1">
        <w:r w:rsidR="00EE4B0B" w:rsidRPr="00CB1DB3">
          <w:rPr>
            <w:rStyle w:val="Hyperlink"/>
          </w:rPr>
          <w:t>4.9</w:t>
        </w:r>
        <w:r w:rsidR="00EE4B0B">
          <w:rPr>
            <w:rFonts w:asciiTheme="minorHAnsi" w:eastAsiaTheme="minorEastAsia" w:hAnsiTheme="minorHAnsi" w:cstheme="minorBidi"/>
            <w:sz w:val="22"/>
            <w:szCs w:val="22"/>
          </w:rPr>
          <w:tab/>
        </w:r>
        <w:r w:rsidR="00EE4B0B" w:rsidRPr="00CB1DB3">
          <w:rPr>
            <w:rStyle w:val="Hyperlink"/>
          </w:rPr>
          <w:t>Deleting a Measure</w:t>
        </w:r>
        <w:r w:rsidR="00EE4B0B">
          <w:rPr>
            <w:webHidden/>
          </w:rPr>
          <w:tab/>
        </w:r>
        <w:r w:rsidR="00EE4B0B">
          <w:rPr>
            <w:webHidden/>
          </w:rPr>
          <w:fldChar w:fldCharType="begin"/>
        </w:r>
        <w:r w:rsidR="00EE4B0B">
          <w:rPr>
            <w:webHidden/>
          </w:rPr>
          <w:instrText xml:space="preserve"> PAGEREF _Toc519146930 \h </w:instrText>
        </w:r>
        <w:r w:rsidR="00EE4B0B">
          <w:rPr>
            <w:webHidden/>
          </w:rPr>
        </w:r>
        <w:r w:rsidR="00EE4B0B">
          <w:rPr>
            <w:webHidden/>
          </w:rPr>
          <w:fldChar w:fldCharType="separate"/>
        </w:r>
        <w:r w:rsidR="00EE4B0B">
          <w:rPr>
            <w:webHidden/>
          </w:rPr>
          <w:t>18</w:t>
        </w:r>
        <w:r w:rsidR="00EE4B0B">
          <w:rPr>
            <w:webHidden/>
          </w:rPr>
          <w:fldChar w:fldCharType="end"/>
        </w:r>
      </w:hyperlink>
    </w:p>
    <w:p w14:paraId="1B45BD6E" w14:textId="53C3F929" w:rsidR="00EE4B0B" w:rsidRDefault="0051301C">
      <w:pPr>
        <w:pStyle w:val="TOC1"/>
        <w:rPr>
          <w:rFonts w:asciiTheme="minorHAnsi" w:eastAsiaTheme="minorEastAsia" w:hAnsiTheme="minorHAnsi" w:cstheme="minorBidi"/>
          <w:b w:val="0"/>
          <w:sz w:val="22"/>
          <w:szCs w:val="22"/>
        </w:rPr>
      </w:pPr>
      <w:hyperlink w:anchor="_Toc519146931" w:history="1">
        <w:r w:rsidR="00EE4B0B" w:rsidRPr="00CB1DB3">
          <w:rPr>
            <w:rStyle w:val="Hyperlink"/>
          </w:rPr>
          <w:t>5.</w:t>
        </w:r>
        <w:r w:rsidR="00EE4B0B">
          <w:rPr>
            <w:rFonts w:asciiTheme="minorHAnsi" w:eastAsiaTheme="minorEastAsia" w:hAnsiTheme="minorHAnsi" w:cstheme="minorBidi"/>
            <w:b w:val="0"/>
            <w:sz w:val="22"/>
            <w:szCs w:val="22"/>
          </w:rPr>
          <w:tab/>
        </w:r>
        <w:r w:rsidR="00EE4B0B" w:rsidRPr="00CB1DB3">
          <w:rPr>
            <w:rStyle w:val="Hyperlink"/>
          </w:rPr>
          <w:t>Building a Patient Test Record</w:t>
        </w:r>
        <w:r w:rsidR="00EE4B0B">
          <w:rPr>
            <w:webHidden/>
          </w:rPr>
          <w:tab/>
        </w:r>
        <w:r w:rsidR="00EE4B0B">
          <w:rPr>
            <w:webHidden/>
          </w:rPr>
          <w:fldChar w:fldCharType="begin"/>
        </w:r>
        <w:r w:rsidR="00EE4B0B">
          <w:rPr>
            <w:webHidden/>
          </w:rPr>
          <w:instrText xml:space="preserve"> PAGEREF _Toc519146931 \h </w:instrText>
        </w:r>
        <w:r w:rsidR="00EE4B0B">
          <w:rPr>
            <w:webHidden/>
          </w:rPr>
        </w:r>
        <w:r w:rsidR="00EE4B0B">
          <w:rPr>
            <w:webHidden/>
          </w:rPr>
          <w:fldChar w:fldCharType="separate"/>
        </w:r>
        <w:r w:rsidR="00EE4B0B">
          <w:rPr>
            <w:webHidden/>
          </w:rPr>
          <w:t>19</w:t>
        </w:r>
        <w:r w:rsidR="00EE4B0B">
          <w:rPr>
            <w:webHidden/>
          </w:rPr>
          <w:fldChar w:fldCharType="end"/>
        </w:r>
      </w:hyperlink>
    </w:p>
    <w:p w14:paraId="5D80EACB" w14:textId="380E0EC4" w:rsidR="00EE4B0B" w:rsidRDefault="0051301C">
      <w:pPr>
        <w:pStyle w:val="TOC2"/>
        <w:rPr>
          <w:rFonts w:asciiTheme="minorHAnsi" w:eastAsiaTheme="minorEastAsia" w:hAnsiTheme="minorHAnsi" w:cstheme="minorBidi"/>
          <w:sz w:val="22"/>
          <w:szCs w:val="22"/>
        </w:rPr>
      </w:pPr>
      <w:hyperlink w:anchor="_Toc519146932" w:history="1">
        <w:r w:rsidR="00EE4B0B" w:rsidRPr="00CB1DB3">
          <w:rPr>
            <w:rStyle w:val="Hyperlink"/>
          </w:rPr>
          <w:t>5.1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_Toc519146932 \h </w:instrText>
        </w:r>
        <w:r w:rsidR="00EE4B0B">
          <w:rPr>
            <w:webHidden/>
          </w:rPr>
        </w:r>
        <w:r w:rsidR="00EE4B0B">
          <w:rPr>
            <w:webHidden/>
          </w:rPr>
          <w:fldChar w:fldCharType="separate"/>
        </w:r>
        <w:r w:rsidR="00EE4B0B">
          <w:rPr>
            <w:webHidden/>
          </w:rPr>
          <w:t>19</w:t>
        </w:r>
        <w:r w:rsidR="00EE4B0B">
          <w:rPr>
            <w:webHidden/>
          </w:rPr>
          <w:fldChar w:fldCharType="end"/>
        </w:r>
      </w:hyperlink>
    </w:p>
    <w:p w14:paraId="35BC52AD" w14:textId="3C49BCD5" w:rsidR="00EE4B0B" w:rsidRDefault="0051301C">
      <w:pPr>
        <w:pStyle w:val="TOC2"/>
        <w:rPr>
          <w:rFonts w:asciiTheme="minorHAnsi" w:eastAsiaTheme="minorEastAsia" w:hAnsiTheme="minorHAnsi" w:cstheme="minorBidi"/>
          <w:sz w:val="22"/>
          <w:szCs w:val="22"/>
        </w:rPr>
      </w:pPr>
      <w:hyperlink w:anchor="_Toc519146933" w:history="1">
        <w:r w:rsidR="00EE4B0B" w:rsidRPr="00CB1DB3">
          <w:rPr>
            <w:rStyle w:val="Hyperlink"/>
          </w:rPr>
          <w:t>5.2</w:t>
        </w:r>
        <w:r w:rsidR="00EE4B0B">
          <w:rPr>
            <w:rFonts w:asciiTheme="minorHAnsi" w:eastAsiaTheme="minorEastAsia" w:hAnsiTheme="minorHAnsi" w:cstheme="minorBidi"/>
            <w:sz w:val="22"/>
            <w:szCs w:val="22"/>
          </w:rPr>
          <w:tab/>
        </w:r>
        <w:r w:rsidR="00EE4B0B" w:rsidRPr="00CB1DB3">
          <w:rPr>
            <w:rStyle w:val="Hyperlink"/>
          </w:rPr>
          <w:t>Building a Synthetic Patient</w:t>
        </w:r>
        <w:r w:rsidR="00EE4B0B">
          <w:rPr>
            <w:webHidden/>
          </w:rPr>
          <w:tab/>
        </w:r>
        <w:r w:rsidR="00EE4B0B">
          <w:rPr>
            <w:webHidden/>
          </w:rPr>
          <w:fldChar w:fldCharType="begin"/>
        </w:r>
        <w:r w:rsidR="00EE4B0B">
          <w:rPr>
            <w:webHidden/>
          </w:rPr>
          <w:instrText xml:space="preserve"> PAGEREF _Toc519146933 \h </w:instrText>
        </w:r>
        <w:r w:rsidR="00EE4B0B">
          <w:rPr>
            <w:webHidden/>
          </w:rPr>
        </w:r>
        <w:r w:rsidR="00EE4B0B">
          <w:rPr>
            <w:webHidden/>
          </w:rPr>
          <w:fldChar w:fldCharType="separate"/>
        </w:r>
        <w:r w:rsidR="00EE4B0B">
          <w:rPr>
            <w:webHidden/>
          </w:rPr>
          <w:t>20</w:t>
        </w:r>
        <w:r w:rsidR="00EE4B0B">
          <w:rPr>
            <w:webHidden/>
          </w:rPr>
          <w:fldChar w:fldCharType="end"/>
        </w:r>
      </w:hyperlink>
    </w:p>
    <w:p w14:paraId="14BC8407" w14:textId="60CE83A8" w:rsidR="00EE4B0B" w:rsidRDefault="0051301C">
      <w:pPr>
        <w:pStyle w:val="TOC2"/>
        <w:rPr>
          <w:rFonts w:asciiTheme="minorHAnsi" w:eastAsiaTheme="minorEastAsia" w:hAnsiTheme="minorHAnsi" w:cstheme="minorBidi"/>
          <w:sz w:val="22"/>
          <w:szCs w:val="22"/>
        </w:rPr>
      </w:pPr>
      <w:hyperlink w:anchor="_Toc519146934" w:history="1">
        <w:r w:rsidR="00EE4B0B" w:rsidRPr="00CB1DB3">
          <w:rPr>
            <w:rStyle w:val="Hyperlink"/>
          </w:rPr>
          <w:t>5.3</w:t>
        </w:r>
        <w:r w:rsidR="00EE4B0B">
          <w:rPr>
            <w:rFonts w:asciiTheme="minorHAnsi" w:eastAsiaTheme="minorEastAsia" w:hAnsiTheme="minorHAnsi" w:cstheme="minorBidi"/>
            <w:sz w:val="22"/>
            <w:szCs w:val="22"/>
          </w:rPr>
          <w:tab/>
        </w:r>
        <w:r w:rsidR="00EE4B0B" w:rsidRPr="00CB1DB3">
          <w:rPr>
            <w:rStyle w:val="Hyperlink"/>
          </w:rPr>
          <w:t>Building the Patient History</w:t>
        </w:r>
        <w:r w:rsidR="00EE4B0B">
          <w:rPr>
            <w:webHidden/>
          </w:rPr>
          <w:tab/>
        </w:r>
        <w:r w:rsidR="00EE4B0B">
          <w:rPr>
            <w:webHidden/>
          </w:rPr>
          <w:fldChar w:fldCharType="begin"/>
        </w:r>
        <w:r w:rsidR="00EE4B0B">
          <w:rPr>
            <w:webHidden/>
          </w:rPr>
          <w:instrText xml:space="preserve"> PAGEREF _Toc519146934 \h </w:instrText>
        </w:r>
        <w:r w:rsidR="00EE4B0B">
          <w:rPr>
            <w:webHidden/>
          </w:rPr>
        </w:r>
        <w:r w:rsidR="00EE4B0B">
          <w:rPr>
            <w:webHidden/>
          </w:rPr>
          <w:fldChar w:fldCharType="separate"/>
        </w:r>
        <w:r w:rsidR="00EE4B0B">
          <w:rPr>
            <w:webHidden/>
          </w:rPr>
          <w:t>21</w:t>
        </w:r>
        <w:r w:rsidR="00EE4B0B">
          <w:rPr>
            <w:webHidden/>
          </w:rPr>
          <w:fldChar w:fldCharType="end"/>
        </w:r>
      </w:hyperlink>
    </w:p>
    <w:p w14:paraId="1F21B778" w14:textId="01A06E50" w:rsidR="00EE4B0B" w:rsidRDefault="0051301C">
      <w:pPr>
        <w:pStyle w:val="TOC3"/>
        <w:rPr>
          <w:rFonts w:asciiTheme="minorHAnsi" w:eastAsiaTheme="minorEastAsia" w:hAnsiTheme="minorHAnsi" w:cstheme="minorBidi"/>
          <w:noProof/>
          <w:sz w:val="22"/>
          <w:szCs w:val="22"/>
        </w:rPr>
      </w:pPr>
      <w:hyperlink w:anchor="_Toc519146935" w:history="1">
        <w:r w:rsidR="00EE4B0B" w:rsidRPr="00CB1DB3">
          <w:rPr>
            <w:rStyle w:val="Hyperlink"/>
            <w:noProof/>
          </w:rPr>
          <w:t>5.3.1</w:t>
        </w:r>
        <w:r w:rsidR="00EE4B0B">
          <w:rPr>
            <w:rFonts w:asciiTheme="minorHAnsi" w:eastAsiaTheme="minorEastAsia" w:hAnsiTheme="minorHAnsi" w:cstheme="minorBidi"/>
            <w:noProof/>
            <w:sz w:val="22"/>
            <w:szCs w:val="22"/>
          </w:rPr>
          <w:tab/>
        </w:r>
        <w:r w:rsidR="00EE4B0B" w:rsidRPr="00CB1DB3">
          <w:rPr>
            <w:rStyle w:val="Hyperlink"/>
            <w:noProof/>
          </w:rPr>
          <w:t>Patient History Items that Are Related to Past Items</w:t>
        </w:r>
        <w:r w:rsidR="00EE4B0B">
          <w:rPr>
            <w:noProof/>
            <w:webHidden/>
          </w:rPr>
          <w:tab/>
        </w:r>
        <w:r w:rsidR="00EE4B0B">
          <w:rPr>
            <w:noProof/>
            <w:webHidden/>
          </w:rPr>
          <w:fldChar w:fldCharType="begin"/>
        </w:r>
        <w:r w:rsidR="00EE4B0B">
          <w:rPr>
            <w:noProof/>
            <w:webHidden/>
          </w:rPr>
          <w:instrText xml:space="preserve"> PAGEREF _Toc519146935 \h </w:instrText>
        </w:r>
        <w:r w:rsidR="00EE4B0B">
          <w:rPr>
            <w:noProof/>
            <w:webHidden/>
          </w:rPr>
        </w:r>
        <w:r w:rsidR="00EE4B0B">
          <w:rPr>
            <w:noProof/>
            <w:webHidden/>
          </w:rPr>
          <w:fldChar w:fldCharType="separate"/>
        </w:r>
        <w:r w:rsidR="00EE4B0B">
          <w:rPr>
            <w:noProof/>
            <w:webHidden/>
          </w:rPr>
          <w:t>23</w:t>
        </w:r>
        <w:r w:rsidR="00EE4B0B">
          <w:rPr>
            <w:noProof/>
            <w:webHidden/>
          </w:rPr>
          <w:fldChar w:fldCharType="end"/>
        </w:r>
      </w:hyperlink>
    </w:p>
    <w:p w14:paraId="6B882F89" w14:textId="553F24CD" w:rsidR="00EE4B0B" w:rsidRDefault="0051301C">
      <w:pPr>
        <w:pStyle w:val="TOC2"/>
        <w:rPr>
          <w:rFonts w:asciiTheme="minorHAnsi" w:eastAsiaTheme="minorEastAsia" w:hAnsiTheme="minorHAnsi" w:cstheme="minorBidi"/>
          <w:sz w:val="22"/>
          <w:szCs w:val="22"/>
        </w:rPr>
      </w:pPr>
      <w:hyperlink w:anchor="_Toc519146936" w:history="1">
        <w:r w:rsidR="00EE4B0B" w:rsidRPr="00CB1DB3">
          <w:rPr>
            <w:rStyle w:val="Hyperlink"/>
          </w:rPr>
          <w:t>5.4</w:t>
        </w:r>
        <w:r w:rsidR="00EE4B0B">
          <w:rPr>
            <w:rFonts w:asciiTheme="minorHAnsi" w:eastAsiaTheme="minorEastAsia" w:hAnsiTheme="minorHAnsi" w:cstheme="minorBidi"/>
            <w:sz w:val="22"/>
            <w:szCs w:val="22"/>
          </w:rPr>
          <w:tab/>
        </w:r>
        <w:r w:rsidR="00EE4B0B" w:rsidRPr="00CB1DB3">
          <w:rPr>
            <w:rStyle w:val="Hyperlink"/>
          </w:rPr>
          <w:t>Incremental Calculation</w:t>
        </w:r>
        <w:r w:rsidR="00EE4B0B">
          <w:rPr>
            <w:webHidden/>
          </w:rPr>
          <w:tab/>
        </w:r>
        <w:r w:rsidR="00EE4B0B">
          <w:rPr>
            <w:webHidden/>
          </w:rPr>
          <w:fldChar w:fldCharType="begin"/>
        </w:r>
        <w:r w:rsidR="00EE4B0B">
          <w:rPr>
            <w:webHidden/>
          </w:rPr>
          <w:instrText xml:space="preserve"> PAGEREF _Toc519146936 \h </w:instrText>
        </w:r>
        <w:r w:rsidR="00EE4B0B">
          <w:rPr>
            <w:webHidden/>
          </w:rPr>
        </w:r>
        <w:r w:rsidR="00EE4B0B">
          <w:rPr>
            <w:webHidden/>
          </w:rPr>
          <w:fldChar w:fldCharType="separate"/>
        </w:r>
        <w:r w:rsidR="00EE4B0B">
          <w:rPr>
            <w:webHidden/>
          </w:rPr>
          <w:t>23</w:t>
        </w:r>
        <w:r w:rsidR="00EE4B0B">
          <w:rPr>
            <w:webHidden/>
          </w:rPr>
          <w:fldChar w:fldCharType="end"/>
        </w:r>
      </w:hyperlink>
    </w:p>
    <w:p w14:paraId="62949CC5" w14:textId="5B7AB7A2" w:rsidR="00EE4B0B" w:rsidRDefault="0051301C">
      <w:pPr>
        <w:pStyle w:val="TOC1"/>
        <w:rPr>
          <w:rFonts w:asciiTheme="minorHAnsi" w:eastAsiaTheme="minorEastAsia" w:hAnsiTheme="minorHAnsi" w:cstheme="minorBidi"/>
          <w:b w:val="0"/>
          <w:sz w:val="22"/>
          <w:szCs w:val="22"/>
        </w:rPr>
      </w:pPr>
      <w:hyperlink w:anchor="_Toc519146937" w:history="1">
        <w:r w:rsidR="00EE4B0B" w:rsidRPr="00CB1DB3">
          <w:rPr>
            <w:rStyle w:val="Hyperlink"/>
          </w:rPr>
          <w:t>6.</w:t>
        </w:r>
        <w:r w:rsidR="00EE4B0B">
          <w:rPr>
            <w:rFonts w:asciiTheme="minorHAnsi" w:eastAsiaTheme="minorEastAsia" w:hAnsiTheme="minorHAnsi" w:cstheme="minorBidi"/>
            <w:b w:val="0"/>
            <w:sz w:val="22"/>
            <w:szCs w:val="22"/>
          </w:rPr>
          <w:tab/>
        </w:r>
        <w:r w:rsidR="00EE4B0B" w:rsidRPr="00CB1DB3">
          <w:rPr>
            <w:rStyle w:val="Hyperlink"/>
          </w:rPr>
          <w:t>Feedback and Support</w:t>
        </w:r>
        <w:r w:rsidR="00EE4B0B">
          <w:rPr>
            <w:webHidden/>
          </w:rPr>
          <w:tab/>
        </w:r>
        <w:r w:rsidR="00EE4B0B">
          <w:rPr>
            <w:webHidden/>
          </w:rPr>
          <w:fldChar w:fldCharType="begin"/>
        </w:r>
        <w:r w:rsidR="00EE4B0B">
          <w:rPr>
            <w:webHidden/>
          </w:rPr>
          <w:instrText xml:space="preserve"> PAGEREF _Toc519146937 \h </w:instrText>
        </w:r>
        <w:r w:rsidR="00EE4B0B">
          <w:rPr>
            <w:webHidden/>
          </w:rPr>
        </w:r>
        <w:r w:rsidR="00EE4B0B">
          <w:rPr>
            <w:webHidden/>
          </w:rPr>
          <w:fldChar w:fldCharType="separate"/>
        </w:r>
        <w:r w:rsidR="00EE4B0B">
          <w:rPr>
            <w:webHidden/>
          </w:rPr>
          <w:t>24</w:t>
        </w:r>
        <w:r w:rsidR="00EE4B0B">
          <w:rPr>
            <w:webHidden/>
          </w:rPr>
          <w:fldChar w:fldCharType="end"/>
        </w:r>
      </w:hyperlink>
    </w:p>
    <w:p w14:paraId="7A4F1119" w14:textId="18C1C1F6" w:rsidR="00EE4B0B" w:rsidRDefault="0051301C">
      <w:pPr>
        <w:pStyle w:val="TOC1"/>
        <w:rPr>
          <w:rFonts w:asciiTheme="minorHAnsi" w:eastAsiaTheme="minorEastAsia" w:hAnsiTheme="minorHAnsi" w:cstheme="minorBidi"/>
          <w:b w:val="0"/>
          <w:sz w:val="22"/>
          <w:szCs w:val="22"/>
        </w:rPr>
      </w:pPr>
      <w:hyperlink w:anchor="_Toc519146938" w:history="1">
        <w:r w:rsidR="00EE4B0B" w:rsidRPr="00CB1DB3">
          <w:rPr>
            <w:rStyle w:val="Hyperlink"/>
          </w:rPr>
          <w:t>7.</w:t>
        </w:r>
        <w:r w:rsidR="00EE4B0B">
          <w:rPr>
            <w:rFonts w:asciiTheme="minorHAnsi" w:eastAsiaTheme="minorEastAsia" w:hAnsiTheme="minorHAnsi" w:cstheme="minorBidi"/>
            <w:b w:val="0"/>
            <w:sz w:val="22"/>
            <w:szCs w:val="22"/>
          </w:rPr>
          <w:tab/>
        </w:r>
        <w:r w:rsidR="00EE4B0B" w:rsidRPr="00CB1DB3">
          <w:rPr>
            <w:rStyle w:val="Hyperlink"/>
          </w:rPr>
          <w:t>Frequently Asked Questions</w:t>
        </w:r>
        <w:r w:rsidR="00EE4B0B">
          <w:rPr>
            <w:webHidden/>
          </w:rPr>
          <w:tab/>
        </w:r>
        <w:r w:rsidR="00EE4B0B">
          <w:rPr>
            <w:webHidden/>
          </w:rPr>
          <w:fldChar w:fldCharType="begin"/>
        </w:r>
        <w:r w:rsidR="00EE4B0B">
          <w:rPr>
            <w:webHidden/>
          </w:rPr>
          <w:instrText xml:space="preserve"> PAGEREF _Toc519146938 \h </w:instrText>
        </w:r>
        <w:r w:rsidR="00EE4B0B">
          <w:rPr>
            <w:webHidden/>
          </w:rPr>
        </w:r>
        <w:r w:rsidR="00EE4B0B">
          <w:rPr>
            <w:webHidden/>
          </w:rPr>
          <w:fldChar w:fldCharType="separate"/>
        </w:r>
        <w:r w:rsidR="00EE4B0B">
          <w:rPr>
            <w:webHidden/>
          </w:rPr>
          <w:t>25</w:t>
        </w:r>
        <w:r w:rsidR="00EE4B0B">
          <w:rPr>
            <w:webHidden/>
          </w:rPr>
          <w:fldChar w:fldCharType="end"/>
        </w:r>
      </w:hyperlink>
    </w:p>
    <w:p w14:paraId="464FDCA0" w14:textId="73E2EC70" w:rsidR="00EE4B0B" w:rsidRDefault="0051301C">
      <w:pPr>
        <w:pStyle w:val="TOC1"/>
        <w:rPr>
          <w:rFonts w:asciiTheme="minorHAnsi" w:eastAsiaTheme="minorEastAsia" w:hAnsiTheme="minorHAnsi" w:cstheme="minorBidi"/>
          <w:b w:val="0"/>
          <w:sz w:val="22"/>
          <w:szCs w:val="22"/>
        </w:rPr>
      </w:pPr>
      <w:hyperlink w:anchor="_Toc519146939" w:history="1">
        <w:r w:rsidR="00EE4B0B" w:rsidRPr="00CB1DB3">
          <w:rPr>
            <w:rStyle w:val="Hyperlink"/>
          </w:rPr>
          <w:t>Acronyms</w:t>
        </w:r>
        <w:r w:rsidR="00EE4B0B">
          <w:rPr>
            <w:webHidden/>
          </w:rPr>
          <w:tab/>
        </w:r>
        <w:r w:rsidR="00EE4B0B">
          <w:rPr>
            <w:webHidden/>
          </w:rPr>
          <w:fldChar w:fldCharType="begin"/>
        </w:r>
        <w:r w:rsidR="00EE4B0B">
          <w:rPr>
            <w:webHidden/>
          </w:rPr>
          <w:instrText xml:space="preserve"> PAGEREF _Toc519146939 \h </w:instrText>
        </w:r>
        <w:r w:rsidR="00EE4B0B">
          <w:rPr>
            <w:webHidden/>
          </w:rPr>
        </w:r>
        <w:r w:rsidR="00EE4B0B">
          <w:rPr>
            <w:webHidden/>
          </w:rPr>
          <w:fldChar w:fldCharType="separate"/>
        </w:r>
        <w:r w:rsidR="00EE4B0B">
          <w:rPr>
            <w:webHidden/>
          </w:rPr>
          <w:t>27</w:t>
        </w:r>
        <w:r w:rsidR="00EE4B0B">
          <w:rPr>
            <w:webHidden/>
          </w:rPr>
          <w:fldChar w:fldCharType="end"/>
        </w:r>
      </w:hyperlink>
    </w:p>
    <w:p w14:paraId="6B51F2D4" w14:textId="77777777" w:rsidR="00CA2EC7" w:rsidRDefault="00BF4F3D">
      <w:pPr>
        <w:rPr>
          <w:noProof/>
        </w:rPr>
      </w:pPr>
      <w:r>
        <w:rPr>
          <w:noProof/>
        </w:rPr>
        <w:fldChar w:fldCharType="end"/>
      </w:r>
    </w:p>
    <w:p w14:paraId="41DDA4CE" w14:textId="77777777" w:rsidR="00CA2EC7" w:rsidRDefault="00BF4F3D">
      <w:pPr>
        <w:pStyle w:val="FrontMatterHeader"/>
        <w:spacing w:after="120"/>
      </w:pPr>
      <w:bookmarkStart w:id="2" w:name="_Toc497634056"/>
      <w:bookmarkStart w:id="3" w:name="_Toc498235584"/>
      <w:bookmarkStart w:id="4" w:name="_Toc498325024"/>
      <w:bookmarkStart w:id="5" w:name="_Toc499106663"/>
      <w:r>
        <w:lastRenderedPageBreak/>
        <w:t>List of Figures</w:t>
      </w:r>
    </w:p>
    <w:p w14:paraId="7C8B905D" w14:textId="2876AA97" w:rsidR="00EE4B0B" w:rsidRDefault="00BF4F3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sidR="00EE4B0B">
        <w:rPr>
          <w:noProof/>
        </w:rPr>
        <w:t>Figure 1. Bonnie Login Page</w:t>
      </w:r>
      <w:r w:rsidR="00EE4B0B">
        <w:rPr>
          <w:noProof/>
        </w:rPr>
        <w:tab/>
      </w:r>
      <w:r w:rsidR="00EE4B0B">
        <w:rPr>
          <w:noProof/>
        </w:rPr>
        <w:fldChar w:fldCharType="begin"/>
      </w:r>
      <w:r w:rsidR="00EE4B0B">
        <w:rPr>
          <w:noProof/>
        </w:rPr>
        <w:instrText xml:space="preserve"> PAGEREF _Toc519146940 \h </w:instrText>
      </w:r>
      <w:r w:rsidR="00EE4B0B">
        <w:rPr>
          <w:noProof/>
        </w:rPr>
      </w:r>
      <w:r w:rsidR="00EE4B0B">
        <w:rPr>
          <w:noProof/>
        </w:rPr>
        <w:fldChar w:fldCharType="separate"/>
      </w:r>
      <w:r w:rsidR="00EE4B0B">
        <w:rPr>
          <w:noProof/>
        </w:rPr>
        <w:t>3</w:t>
      </w:r>
      <w:r w:rsidR="00EE4B0B">
        <w:rPr>
          <w:noProof/>
        </w:rPr>
        <w:fldChar w:fldCharType="end"/>
      </w:r>
    </w:p>
    <w:p w14:paraId="112E34AD" w14:textId="2DFCF2A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w:t>
      </w:r>
      <w:r w:rsidRPr="005B3D13">
        <w:rPr>
          <w:bCs/>
          <w:noProof/>
        </w:rPr>
        <w:t>.</w:t>
      </w:r>
      <w:r>
        <w:rPr>
          <w:noProof/>
        </w:rPr>
        <w:t xml:space="preserve"> Account Registration Page</w:t>
      </w:r>
      <w:r>
        <w:rPr>
          <w:noProof/>
        </w:rPr>
        <w:tab/>
      </w:r>
      <w:r>
        <w:rPr>
          <w:noProof/>
        </w:rPr>
        <w:fldChar w:fldCharType="begin"/>
      </w:r>
      <w:r>
        <w:rPr>
          <w:noProof/>
        </w:rPr>
        <w:instrText xml:space="preserve"> PAGEREF _Toc519146941 \h </w:instrText>
      </w:r>
      <w:r>
        <w:rPr>
          <w:noProof/>
        </w:rPr>
      </w:r>
      <w:r>
        <w:rPr>
          <w:noProof/>
        </w:rPr>
        <w:fldChar w:fldCharType="separate"/>
      </w:r>
      <w:r>
        <w:rPr>
          <w:noProof/>
        </w:rPr>
        <w:t>4</w:t>
      </w:r>
      <w:r>
        <w:rPr>
          <w:noProof/>
        </w:rPr>
        <w:fldChar w:fldCharType="end"/>
      </w:r>
    </w:p>
    <w:p w14:paraId="34A7921C" w14:textId="03DB2EC8"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_Toc519146942 \h </w:instrText>
      </w:r>
      <w:r>
        <w:rPr>
          <w:noProof/>
        </w:rPr>
      </w:r>
      <w:r>
        <w:rPr>
          <w:noProof/>
        </w:rPr>
        <w:fldChar w:fldCharType="separate"/>
      </w:r>
      <w:r>
        <w:rPr>
          <w:noProof/>
        </w:rPr>
        <w:t>4</w:t>
      </w:r>
      <w:r>
        <w:rPr>
          <w:noProof/>
        </w:rPr>
        <w:fldChar w:fldCharType="end"/>
      </w:r>
    </w:p>
    <w:p w14:paraId="1B9D1E08" w14:textId="1F73DFC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_Toc519146943 \h </w:instrText>
      </w:r>
      <w:r>
        <w:rPr>
          <w:noProof/>
        </w:rPr>
      </w:r>
      <w:r>
        <w:rPr>
          <w:noProof/>
        </w:rPr>
        <w:fldChar w:fldCharType="separate"/>
      </w:r>
      <w:r>
        <w:rPr>
          <w:noProof/>
        </w:rPr>
        <w:t>5</w:t>
      </w:r>
      <w:r>
        <w:rPr>
          <w:noProof/>
        </w:rPr>
        <w:fldChar w:fldCharType="end"/>
      </w:r>
    </w:p>
    <w:p w14:paraId="7595D4EC" w14:textId="34A3AA8F"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_Toc519146944 \h </w:instrText>
      </w:r>
      <w:r>
        <w:rPr>
          <w:noProof/>
        </w:rPr>
      </w:r>
      <w:r>
        <w:rPr>
          <w:noProof/>
        </w:rPr>
        <w:fldChar w:fldCharType="separate"/>
      </w:r>
      <w:r>
        <w:rPr>
          <w:noProof/>
        </w:rPr>
        <w:t>6</w:t>
      </w:r>
      <w:r>
        <w:rPr>
          <w:noProof/>
        </w:rPr>
        <w:fldChar w:fldCharType="end"/>
      </w:r>
    </w:p>
    <w:p w14:paraId="10164E89" w14:textId="00380D0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_Toc519146945 \h </w:instrText>
      </w:r>
      <w:r>
        <w:rPr>
          <w:noProof/>
        </w:rPr>
      </w:r>
      <w:r>
        <w:rPr>
          <w:noProof/>
        </w:rPr>
        <w:fldChar w:fldCharType="separate"/>
      </w:r>
      <w:r>
        <w:rPr>
          <w:noProof/>
        </w:rPr>
        <w:t>7</w:t>
      </w:r>
      <w:r>
        <w:rPr>
          <w:noProof/>
        </w:rPr>
        <w:fldChar w:fldCharType="end"/>
      </w:r>
    </w:p>
    <w:p w14:paraId="42CF875B" w14:textId="52317CB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_Toc519146946 \h </w:instrText>
      </w:r>
      <w:r>
        <w:rPr>
          <w:noProof/>
        </w:rPr>
      </w:r>
      <w:r>
        <w:rPr>
          <w:noProof/>
        </w:rPr>
        <w:fldChar w:fldCharType="separate"/>
      </w:r>
      <w:r>
        <w:rPr>
          <w:noProof/>
        </w:rPr>
        <w:t>8</w:t>
      </w:r>
      <w:r>
        <w:rPr>
          <w:noProof/>
        </w:rPr>
        <w:fldChar w:fldCharType="end"/>
      </w:r>
    </w:p>
    <w:p w14:paraId="2E8880A2" w14:textId="20572DD9"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8. Value Set Options – Profile</w:t>
      </w:r>
      <w:r>
        <w:rPr>
          <w:noProof/>
        </w:rPr>
        <w:tab/>
      </w:r>
      <w:r>
        <w:rPr>
          <w:noProof/>
        </w:rPr>
        <w:fldChar w:fldCharType="begin"/>
      </w:r>
      <w:r>
        <w:rPr>
          <w:noProof/>
        </w:rPr>
        <w:instrText xml:space="preserve"> PAGEREF _Toc519146947 \h </w:instrText>
      </w:r>
      <w:r>
        <w:rPr>
          <w:noProof/>
        </w:rPr>
      </w:r>
      <w:r>
        <w:rPr>
          <w:noProof/>
        </w:rPr>
        <w:fldChar w:fldCharType="separate"/>
      </w:r>
      <w:r>
        <w:rPr>
          <w:noProof/>
        </w:rPr>
        <w:t>9</w:t>
      </w:r>
      <w:r>
        <w:rPr>
          <w:noProof/>
        </w:rPr>
        <w:fldChar w:fldCharType="end"/>
      </w:r>
    </w:p>
    <w:p w14:paraId="45BB80C5" w14:textId="19605AE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9. Value Set Options - Release</w:t>
      </w:r>
      <w:r>
        <w:rPr>
          <w:noProof/>
        </w:rPr>
        <w:tab/>
      </w:r>
      <w:r>
        <w:rPr>
          <w:noProof/>
        </w:rPr>
        <w:fldChar w:fldCharType="begin"/>
      </w:r>
      <w:r>
        <w:rPr>
          <w:noProof/>
        </w:rPr>
        <w:instrText xml:space="preserve"> PAGEREF _Toc519146948 \h </w:instrText>
      </w:r>
      <w:r>
        <w:rPr>
          <w:noProof/>
        </w:rPr>
      </w:r>
      <w:r>
        <w:rPr>
          <w:noProof/>
        </w:rPr>
        <w:fldChar w:fldCharType="separate"/>
      </w:r>
      <w:r>
        <w:rPr>
          <w:noProof/>
        </w:rPr>
        <w:t>10</w:t>
      </w:r>
      <w:r>
        <w:rPr>
          <w:noProof/>
        </w:rPr>
        <w:fldChar w:fldCharType="end"/>
      </w:r>
    </w:p>
    <w:p w14:paraId="4547EF11" w14:textId="708C26E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10. Updating Measure Dialog</w:t>
      </w:r>
      <w:r>
        <w:rPr>
          <w:noProof/>
        </w:rPr>
        <w:tab/>
      </w:r>
      <w:r>
        <w:rPr>
          <w:noProof/>
        </w:rPr>
        <w:fldChar w:fldCharType="begin"/>
      </w:r>
      <w:r>
        <w:rPr>
          <w:noProof/>
        </w:rPr>
        <w:instrText xml:space="preserve"> PAGEREF _Toc519146949 \h </w:instrText>
      </w:r>
      <w:r>
        <w:rPr>
          <w:noProof/>
        </w:rPr>
      </w:r>
      <w:r>
        <w:rPr>
          <w:noProof/>
        </w:rPr>
        <w:fldChar w:fldCharType="separate"/>
      </w:r>
      <w:r>
        <w:rPr>
          <w:noProof/>
        </w:rPr>
        <w:t>11</w:t>
      </w:r>
      <w:r>
        <w:rPr>
          <w:noProof/>
        </w:rPr>
        <w:fldChar w:fldCharType="end"/>
      </w:r>
    </w:p>
    <w:p w14:paraId="73AB2F6C" w14:textId="629138FB"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11. Measure View</w:t>
      </w:r>
      <w:r>
        <w:rPr>
          <w:noProof/>
        </w:rPr>
        <w:tab/>
      </w:r>
      <w:r>
        <w:rPr>
          <w:noProof/>
        </w:rPr>
        <w:fldChar w:fldCharType="begin"/>
      </w:r>
      <w:r>
        <w:rPr>
          <w:noProof/>
        </w:rPr>
        <w:instrText xml:space="preserve"> PAGEREF _Toc519146950 \h </w:instrText>
      </w:r>
      <w:r>
        <w:rPr>
          <w:noProof/>
        </w:rPr>
      </w:r>
      <w:r>
        <w:rPr>
          <w:noProof/>
        </w:rPr>
        <w:fldChar w:fldCharType="separate"/>
      </w:r>
      <w:r>
        <w:rPr>
          <w:noProof/>
        </w:rPr>
        <w:t>13</w:t>
      </w:r>
      <w:r>
        <w:rPr>
          <w:noProof/>
        </w:rPr>
        <w:fldChar w:fldCharType="end"/>
      </w:r>
    </w:p>
    <w:p w14:paraId="094730AF" w14:textId="4BF65A42"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12. Measure Terminology and Overlapping Value Sets</w:t>
      </w:r>
      <w:r>
        <w:rPr>
          <w:noProof/>
        </w:rPr>
        <w:tab/>
      </w:r>
      <w:r>
        <w:rPr>
          <w:noProof/>
        </w:rPr>
        <w:fldChar w:fldCharType="begin"/>
      </w:r>
      <w:r>
        <w:rPr>
          <w:noProof/>
        </w:rPr>
        <w:instrText xml:space="preserve"> PAGEREF _Toc519146951 \h </w:instrText>
      </w:r>
      <w:r>
        <w:rPr>
          <w:noProof/>
        </w:rPr>
      </w:r>
      <w:r>
        <w:rPr>
          <w:noProof/>
        </w:rPr>
        <w:fldChar w:fldCharType="separate"/>
      </w:r>
      <w:r>
        <w:rPr>
          <w:noProof/>
        </w:rPr>
        <w:t>14</w:t>
      </w:r>
      <w:r>
        <w:rPr>
          <w:noProof/>
        </w:rPr>
        <w:fldChar w:fldCharType="end"/>
      </w:r>
    </w:p>
    <w:p w14:paraId="0B23532A" w14:textId="3CCE8A3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13. Expanded Results View</w:t>
      </w:r>
      <w:r>
        <w:rPr>
          <w:noProof/>
        </w:rPr>
        <w:tab/>
      </w:r>
      <w:r>
        <w:rPr>
          <w:noProof/>
        </w:rPr>
        <w:fldChar w:fldCharType="begin"/>
      </w:r>
      <w:r>
        <w:rPr>
          <w:noProof/>
        </w:rPr>
        <w:instrText xml:space="preserve"> PAGEREF _Toc519146952 \h </w:instrText>
      </w:r>
      <w:r>
        <w:rPr>
          <w:noProof/>
        </w:rPr>
      </w:r>
      <w:r>
        <w:rPr>
          <w:noProof/>
        </w:rPr>
        <w:fldChar w:fldCharType="separate"/>
      </w:r>
      <w:r>
        <w:rPr>
          <w:noProof/>
        </w:rPr>
        <w:t>15</w:t>
      </w:r>
      <w:r>
        <w:rPr>
          <w:noProof/>
        </w:rPr>
        <w:fldChar w:fldCharType="end"/>
      </w:r>
    </w:p>
    <w:p w14:paraId="653A1E77" w14:textId="0AD7C9D7"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Passing Results</w:t>
      </w:r>
      <w:r>
        <w:rPr>
          <w:noProof/>
        </w:rPr>
        <w:tab/>
      </w:r>
      <w:r>
        <w:rPr>
          <w:noProof/>
        </w:rPr>
        <w:fldChar w:fldCharType="begin"/>
      </w:r>
      <w:r>
        <w:rPr>
          <w:noProof/>
        </w:rPr>
        <w:instrText xml:space="preserve"> PAGEREF _Toc519146953 \h </w:instrText>
      </w:r>
      <w:r>
        <w:rPr>
          <w:noProof/>
        </w:rPr>
      </w:r>
      <w:r>
        <w:rPr>
          <w:noProof/>
        </w:rPr>
        <w:fldChar w:fldCharType="separate"/>
      </w:r>
      <w:r>
        <w:rPr>
          <w:noProof/>
        </w:rPr>
        <w:t>16</w:t>
      </w:r>
      <w:r>
        <w:rPr>
          <w:noProof/>
        </w:rPr>
        <w:fldChar w:fldCharType="end"/>
      </w:r>
    </w:p>
    <w:p w14:paraId="01AF9B84" w14:textId="596DB77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15. Logic Calculation Highlight – Expanded Result</w:t>
      </w:r>
      <w:r>
        <w:rPr>
          <w:noProof/>
        </w:rPr>
        <w:tab/>
      </w:r>
      <w:r>
        <w:rPr>
          <w:noProof/>
        </w:rPr>
        <w:fldChar w:fldCharType="begin"/>
      </w:r>
      <w:r>
        <w:rPr>
          <w:noProof/>
        </w:rPr>
        <w:instrText xml:space="preserve"> PAGEREF _Toc519146954 \h </w:instrText>
      </w:r>
      <w:r>
        <w:rPr>
          <w:noProof/>
        </w:rPr>
      </w:r>
      <w:r>
        <w:rPr>
          <w:noProof/>
        </w:rPr>
        <w:fldChar w:fldCharType="separate"/>
      </w:r>
      <w:r>
        <w:rPr>
          <w:noProof/>
        </w:rPr>
        <w:t>16</w:t>
      </w:r>
      <w:r>
        <w:rPr>
          <w:noProof/>
        </w:rPr>
        <w:fldChar w:fldCharType="end"/>
      </w:r>
    </w:p>
    <w:p w14:paraId="48EDDA17" w14:textId="369D3C90"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16. Logic Calculation Highlight – Failing Results</w:t>
      </w:r>
      <w:r>
        <w:rPr>
          <w:noProof/>
        </w:rPr>
        <w:tab/>
      </w:r>
      <w:r>
        <w:rPr>
          <w:noProof/>
        </w:rPr>
        <w:fldChar w:fldCharType="begin"/>
      </w:r>
      <w:r>
        <w:rPr>
          <w:noProof/>
        </w:rPr>
        <w:instrText xml:space="preserve"> PAGEREF _Toc519146955 \h </w:instrText>
      </w:r>
      <w:r>
        <w:rPr>
          <w:noProof/>
        </w:rPr>
      </w:r>
      <w:r>
        <w:rPr>
          <w:noProof/>
        </w:rPr>
        <w:fldChar w:fldCharType="separate"/>
      </w:r>
      <w:r>
        <w:rPr>
          <w:noProof/>
        </w:rPr>
        <w:t>17</w:t>
      </w:r>
      <w:r>
        <w:rPr>
          <w:noProof/>
        </w:rPr>
        <w:fldChar w:fldCharType="end"/>
      </w:r>
    </w:p>
    <w:p w14:paraId="67D4749B" w14:textId="55FCC78F"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17. Patient Builder View</w:t>
      </w:r>
      <w:r>
        <w:rPr>
          <w:noProof/>
        </w:rPr>
        <w:tab/>
      </w:r>
      <w:r>
        <w:rPr>
          <w:noProof/>
        </w:rPr>
        <w:fldChar w:fldCharType="begin"/>
      </w:r>
      <w:r>
        <w:rPr>
          <w:noProof/>
        </w:rPr>
        <w:instrText xml:space="preserve"> PAGEREF _Toc519146956 \h </w:instrText>
      </w:r>
      <w:r>
        <w:rPr>
          <w:noProof/>
        </w:rPr>
      </w:r>
      <w:r>
        <w:rPr>
          <w:noProof/>
        </w:rPr>
        <w:fldChar w:fldCharType="separate"/>
      </w:r>
      <w:r>
        <w:rPr>
          <w:noProof/>
        </w:rPr>
        <w:t>19</w:t>
      </w:r>
      <w:r>
        <w:rPr>
          <w:noProof/>
        </w:rPr>
        <w:fldChar w:fldCharType="end"/>
      </w:r>
    </w:p>
    <w:p w14:paraId="5C8A3D64" w14:textId="6D52D5D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18. Continuous Variable Measures Expected Populations</w:t>
      </w:r>
      <w:r>
        <w:rPr>
          <w:noProof/>
        </w:rPr>
        <w:tab/>
      </w:r>
      <w:r>
        <w:rPr>
          <w:noProof/>
        </w:rPr>
        <w:fldChar w:fldCharType="begin"/>
      </w:r>
      <w:r>
        <w:rPr>
          <w:noProof/>
        </w:rPr>
        <w:instrText xml:space="preserve"> PAGEREF _Toc519146957 \h </w:instrText>
      </w:r>
      <w:r>
        <w:rPr>
          <w:noProof/>
        </w:rPr>
      </w:r>
      <w:r>
        <w:rPr>
          <w:noProof/>
        </w:rPr>
        <w:fldChar w:fldCharType="separate"/>
      </w:r>
      <w:r>
        <w:rPr>
          <w:noProof/>
        </w:rPr>
        <w:t>21</w:t>
      </w:r>
      <w:r>
        <w:rPr>
          <w:noProof/>
        </w:rPr>
        <w:fldChar w:fldCharType="end"/>
      </w:r>
    </w:p>
    <w:p w14:paraId="3E62126D" w14:textId="6799B13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19. Building Patient History, Including Edit Clinical Element View</w:t>
      </w:r>
      <w:r>
        <w:rPr>
          <w:noProof/>
        </w:rPr>
        <w:tab/>
      </w:r>
      <w:r>
        <w:rPr>
          <w:noProof/>
        </w:rPr>
        <w:fldChar w:fldCharType="begin"/>
      </w:r>
      <w:r>
        <w:rPr>
          <w:noProof/>
        </w:rPr>
        <w:instrText xml:space="preserve"> PAGEREF _Toc519146958 \h </w:instrText>
      </w:r>
      <w:r>
        <w:rPr>
          <w:noProof/>
        </w:rPr>
      </w:r>
      <w:r>
        <w:rPr>
          <w:noProof/>
        </w:rPr>
        <w:fldChar w:fldCharType="separate"/>
      </w:r>
      <w:r>
        <w:rPr>
          <w:noProof/>
        </w:rPr>
        <w:t>22</w:t>
      </w:r>
      <w:r>
        <w:rPr>
          <w:noProof/>
        </w:rPr>
        <w:fldChar w:fldCharType="end"/>
      </w:r>
    </w:p>
    <w:p w14:paraId="5369A50E" w14:textId="1D2AB840"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20. References Section of the Patient History Builder</w:t>
      </w:r>
      <w:r>
        <w:rPr>
          <w:noProof/>
        </w:rPr>
        <w:tab/>
      </w:r>
      <w:r>
        <w:rPr>
          <w:noProof/>
        </w:rPr>
        <w:fldChar w:fldCharType="begin"/>
      </w:r>
      <w:r>
        <w:rPr>
          <w:noProof/>
        </w:rPr>
        <w:instrText xml:space="preserve"> PAGEREF _Toc519146959 \h </w:instrText>
      </w:r>
      <w:r>
        <w:rPr>
          <w:noProof/>
        </w:rPr>
      </w:r>
      <w:r>
        <w:rPr>
          <w:noProof/>
        </w:rPr>
        <w:fldChar w:fldCharType="separate"/>
      </w:r>
      <w:r>
        <w:rPr>
          <w:noProof/>
        </w:rPr>
        <w:t>23</w:t>
      </w:r>
      <w:r>
        <w:rPr>
          <w:noProof/>
        </w:rPr>
        <w:fldChar w:fldCharType="end"/>
      </w:r>
    </w:p>
    <w:p w14:paraId="16EDF28A" w14:textId="44F5CA7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21. User Group Link on Bonnie Splash Page</w:t>
      </w:r>
      <w:r>
        <w:rPr>
          <w:noProof/>
        </w:rPr>
        <w:tab/>
      </w:r>
      <w:r>
        <w:rPr>
          <w:noProof/>
        </w:rPr>
        <w:fldChar w:fldCharType="begin"/>
      </w:r>
      <w:r>
        <w:rPr>
          <w:noProof/>
        </w:rPr>
        <w:instrText xml:space="preserve"> PAGEREF _Toc519146960 \h </w:instrText>
      </w:r>
      <w:r>
        <w:rPr>
          <w:noProof/>
        </w:rPr>
      </w:r>
      <w:r>
        <w:rPr>
          <w:noProof/>
        </w:rPr>
        <w:fldChar w:fldCharType="separate"/>
      </w:r>
      <w:r>
        <w:rPr>
          <w:noProof/>
        </w:rPr>
        <w:t>24</w:t>
      </w:r>
      <w:r>
        <w:rPr>
          <w:noProof/>
        </w:rPr>
        <w:fldChar w:fldCharType="end"/>
      </w:r>
    </w:p>
    <w:p w14:paraId="417E538D" w14:textId="0AD728B8"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22. User Group Link in the Application Header</w:t>
      </w:r>
      <w:r>
        <w:rPr>
          <w:noProof/>
        </w:rPr>
        <w:tab/>
      </w:r>
      <w:r>
        <w:rPr>
          <w:noProof/>
        </w:rPr>
        <w:fldChar w:fldCharType="begin"/>
      </w:r>
      <w:r>
        <w:rPr>
          <w:noProof/>
        </w:rPr>
        <w:instrText xml:space="preserve"> PAGEREF _Toc519146961 \h </w:instrText>
      </w:r>
      <w:r>
        <w:rPr>
          <w:noProof/>
        </w:rPr>
      </w:r>
      <w:r>
        <w:rPr>
          <w:noProof/>
        </w:rPr>
        <w:fldChar w:fldCharType="separate"/>
      </w:r>
      <w:r>
        <w:rPr>
          <w:noProof/>
        </w:rPr>
        <w:t>24</w:t>
      </w:r>
      <w:r>
        <w:rPr>
          <w:noProof/>
        </w:rPr>
        <w:fldChar w:fldCharType="end"/>
      </w:r>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6" w:name="_Toc510936693"/>
      <w:bookmarkStart w:id="7" w:name="_Toc510936873"/>
      <w:bookmarkStart w:id="8" w:name="_Toc510948564"/>
      <w:bookmarkStart w:id="9" w:name="_Toc495298935"/>
      <w:bookmarkStart w:id="10" w:name="_Toc519146906"/>
      <w:bookmarkStart w:id="11" w:name="_Toc497871702"/>
      <w:bookmarkStart w:id="12" w:name="_Toc497872046"/>
      <w:bookmarkStart w:id="13" w:name="_Toc497872814"/>
      <w:bookmarkStart w:id="14" w:name="_Toc497872969"/>
      <w:bookmarkStart w:id="15" w:name="_Toc497873017"/>
      <w:bookmarkEnd w:id="2"/>
      <w:bookmarkEnd w:id="3"/>
      <w:bookmarkEnd w:id="4"/>
      <w:bookmarkEnd w:id="5"/>
      <w:r>
        <w:lastRenderedPageBreak/>
        <w:t>Introduction</w:t>
      </w:r>
      <w:bookmarkEnd w:id="6"/>
      <w:bookmarkEnd w:id="7"/>
      <w:bookmarkEnd w:id="8"/>
      <w:bookmarkEnd w:id="9"/>
      <w:bookmarkEnd w:id="10"/>
    </w:p>
    <w:p w14:paraId="440D974E" w14:textId="77777777" w:rsidR="00CA2EC7" w:rsidRDefault="00BF4F3D">
      <w:pPr>
        <w:pStyle w:val="Heading2"/>
        <w:spacing w:before="0" w:after="120"/>
      </w:pPr>
      <w:bookmarkStart w:id="16" w:name="_Toc495298936"/>
      <w:bookmarkStart w:id="17" w:name="_Toc519146907"/>
      <w:r>
        <w:t>Background</w:t>
      </w:r>
      <w:bookmarkEnd w:id="16"/>
      <w:bookmarkEnd w:id="17"/>
    </w:p>
    <w:p w14:paraId="587255F7" w14:textId="77777777" w:rsidR="00CA2EC7" w:rsidRDefault="00BF4F3D">
      <w:bookmarkStart w:id="18" w:name="_Toc498235586"/>
      <w:r>
        <w:t>Bonnie is a software tool that allows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77777777" w:rsidR="00CA2EC7" w:rsidRDefault="00BF4F3D">
      <w:r>
        <w:t>Bonnie has been designed to integrate with the nationally recognized data standards the Centers for Medicare &amp; Medicaid Services (CMS) Quality Reporting programs use for expressing CQM logic for machine-to-machine interoperability. This integration provides enormous value to the eCQM program and federal policy leaders and stakeholders. The Bonnie tool verifies that the new and evolving standards for eCQMs used in the CMS Quality Reporting programs are flexible and can be implemented in software.</w:t>
      </w:r>
    </w:p>
    <w:p w14:paraId="28153E67" w14:textId="77777777" w:rsidR="00CA2EC7" w:rsidRDefault="00BF4F3D">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9" w:name="_Toc495298937"/>
      <w:bookmarkStart w:id="20" w:name="_Toc519146908"/>
      <w:r>
        <w:t>Purpose</w:t>
      </w:r>
      <w:bookmarkEnd w:id="19"/>
      <w:bookmarkEnd w:id="20"/>
    </w:p>
    <w:p w14:paraId="0A0F9DA9" w14:textId="77777777" w:rsidR="00CA2EC7" w:rsidRDefault="00BF4F3D">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14201A4A" w14:textId="77777777" w:rsidR="00CA2EC7" w:rsidRDefault="00BF4F3D">
      <w:pPr>
        <w:pStyle w:val="Heading2"/>
      </w:pPr>
      <w:bookmarkStart w:id="21" w:name="_Toc495298938"/>
      <w:bookmarkStart w:id="22" w:name="_Toc519146909"/>
      <w:bookmarkStart w:id="23" w:name="_Toc498235588"/>
      <w:bookmarkEnd w:id="18"/>
      <w:r>
        <w:t>Application Description</w:t>
      </w:r>
      <w:bookmarkEnd w:id="21"/>
      <w:bookmarkEnd w:id="22"/>
    </w:p>
    <w:p w14:paraId="2E9D3DB5" w14:textId="77777777" w:rsidR="00CA2EC7" w:rsidRDefault="00BF4F3D">
      <w:r>
        <w:t>The Bonnie application provides the capability to import measures defined in Health Quality Measure Format (HQMF) Extensible Markup Language (XML) and Clinical Quality Language (CQL). The HQMF specification provides the metadata and the CQL libraries provide the logic for calculating a CQM. The Bonnie application can load an eCQM containing the HQMF and CQL describing a measure and programmatically convert both into an executable format that allows calculation of the measure directly from the specification.</w:t>
      </w:r>
    </w:p>
    <w:p w14:paraId="615524C4" w14:textId="77777777" w:rsidR="00CA2EC7" w:rsidRDefault="00BF4F3D">
      <w:r>
        <w:lastRenderedPageBreak/>
        <w:t>The CMS Measure Authoring Tool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6198ED0C" w14:textId="77777777" w:rsidR="00CA2EC7" w:rsidRDefault="00BF4F3D">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(ONC) Health IT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76F91A7D" w14:textId="77777777" w:rsidR="00CA2EC7" w:rsidRDefault="00CA2EC7">
      <w:pPr>
        <w:sectPr w:rsidR="00CA2EC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4" w:name="_Toc495298939"/>
      <w:bookmarkStart w:id="25" w:name="_Toc519146910"/>
      <w:r>
        <w:lastRenderedPageBreak/>
        <w:t>User Account Creation</w:t>
      </w:r>
      <w:bookmarkEnd w:id="24"/>
      <w:bookmarkEnd w:id="25"/>
    </w:p>
    <w:p w14:paraId="6390ADA4" w14:textId="77777777" w:rsidR="00CA2EC7" w:rsidRDefault="00BF4F3D">
      <w:pPr>
        <w:pStyle w:val="Heading2"/>
      </w:pPr>
      <w:bookmarkStart w:id="26" w:name="_Toc495298940"/>
      <w:bookmarkStart w:id="27" w:name="_Toc519146911"/>
      <w:r>
        <w:t>Login Page</w:t>
      </w:r>
      <w:bookmarkEnd w:id="26"/>
      <w:bookmarkEnd w:id="27"/>
    </w:p>
    <w:p w14:paraId="40626284" w14:textId="1106AD2A" w:rsidR="00CA2EC7" w:rsidRDefault="00BF4F3D">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C65968">
          <w:t xml:space="preserve">Figure </w:t>
        </w:r>
        <w:r w:rsidR="00C65968">
          <w:rPr>
            <w:noProof/>
          </w:rPr>
          <w:t>1</w:t>
        </w:r>
      </w:fldSimple>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704A7F57" w:rsidR="00CA2EC7" w:rsidRDefault="00BF4F3D">
      <w:pPr>
        <w:pStyle w:val="FigureCaption"/>
      </w:pPr>
      <w:bookmarkStart w:id="28" w:name="_Ref459207064"/>
      <w:bookmarkStart w:id="29" w:name="_Toc51914694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1</w:t>
      </w:r>
      <w:r w:rsidR="00151F9E">
        <w:rPr>
          <w:noProof/>
        </w:rPr>
        <w:fldChar w:fldCharType="end"/>
      </w:r>
      <w:bookmarkEnd w:id="28"/>
      <w:r>
        <w:t xml:space="preserve">. </w:t>
      </w:r>
      <w:bookmarkStart w:id="30" w:name="_Toc439152610"/>
      <w:bookmarkStart w:id="31" w:name="_Toc439152756"/>
      <w:bookmarkStart w:id="32" w:name="_Toc439154841"/>
      <w:r>
        <w:t>Bonnie Login Page</w:t>
      </w:r>
      <w:bookmarkEnd w:id="29"/>
      <w:bookmarkEnd w:id="30"/>
      <w:bookmarkEnd w:id="31"/>
      <w:bookmarkEnd w:id="32"/>
    </w:p>
    <w:p w14:paraId="4216AFBA" w14:textId="77777777" w:rsidR="00CA2EC7" w:rsidRDefault="00BF4F3D">
      <w:pPr>
        <w:pStyle w:val="Heading2"/>
      </w:pPr>
      <w:bookmarkStart w:id="33" w:name="_Toc439152897"/>
      <w:bookmarkStart w:id="34" w:name="_Toc439155293"/>
      <w:bookmarkStart w:id="35" w:name="_Toc439155655"/>
      <w:bookmarkStart w:id="36" w:name="_Toc439155735"/>
      <w:bookmarkStart w:id="37" w:name="_Toc439156644"/>
      <w:bookmarkStart w:id="38" w:name="_Toc439157810"/>
      <w:bookmarkStart w:id="39" w:name="_Toc439158054"/>
      <w:bookmarkStart w:id="40" w:name="_Toc439158236"/>
      <w:bookmarkStart w:id="41" w:name="_Toc439922475"/>
      <w:bookmarkStart w:id="42" w:name="_Toc439923945"/>
      <w:bookmarkStart w:id="43" w:name="_Toc439924014"/>
      <w:bookmarkStart w:id="44" w:name="_Toc495298941"/>
      <w:bookmarkStart w:id="45" w:name="_Toc519146912"/>
      <w:bookmarkEnd w:id="33"/>
      <w:bookmarkEnd w:id="34"/>
      <w:bookmarkEnd w:id="35"/>
      <w:bookmarkEnd w:id="36"/>
      <w:bookmarkEnd w:id="37"/>
      <w:bookmarkEnd w:id="38"/>
      <w:bookmarkEnd w:id="39"/>
      <w:bookmarkEnd w:id="40"/>
      <w:bookmarkEnd w:id="41"/>
      <w:bookmarkEnd w:id="42"/>
      <w:bookmarkEnd w:id="43"/>
      <w:r>
        <w:t>Creating a New User</w:t>
      </w:r>
      <w:bookmarkEnd w:id="44"/>
      <w:bookmarkEnd w:id="45"/>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fldSimple w:instr=" REF _Ref459271439  \* MERGEFORMAT ">
        <w:r w:rsidR="00C65968">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3E9052D3" w:rsidR="00CA2EC7" w:rsidRDefault="00BF4F3D">
      <w:pPr>
        <w:pStyle w:val="FigureCaption"/>
      </w:pPr>
      <w:bookmarkStart w:id="46" w:name="_Ref459271439"/>
      <w:bookmarkStart w:id="47" w:name="_Toc51914694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w:t>
      </w:r>
      <w:r w:rsidR="00151F9E">
        <w:rPr>
          <w:noProof/>
        </w:rPr>
        <w:fldChar w:fldCharType="end"/>
      </w:r>
      <w:bookmarkEnd w:id="46"/>
      <w:r>
        <w:rPr>
          <w:bCs/>
        </w:rPr>
        <w:t>.</w:t>
      </w:r>
      <w:r>
        <w:t xml:space="preserve"> Account Registration Page</w:t>
      </w:r>
      <w:bookmarkEnd w:id="47"/>
    </w:p>
    <w:p w14:paraId="42342738" w14:textId="77777777" w:rsidR="00CA2EC7" w:rsidRDefault="00BF4F3D">
      <w:pPr>
        <w:pStyle w:val="Heading2"/>
      </w:pPr>
      <w:bookmarkStart w:id="48" w:name="_Toc439152899"/>
      <w:bookmarkStart w:id="49" w:name="_Toc439155295"/>
      <w:bookmarkStart w:id="50" w:name="_Toc439155657"/>
      <w:bookmarkStart w:id="51" w:name="_Toc439155737"/>
      <w:bookmarkStart w:id="52" w:name="_Toc439156646"/>
      <w:bookmarkStart w:id="53" w:name="_Toc439157812"/>
      <w:bookmarkStart w:id="54" w:name="_Toc439158056"/>
      <w:bookmarkStart w:id="55" w:name="_Toc439158238"/>
      <w:bookmarkStart w:id="56" w:name="_Toc439922477"/>
      <w:bookmarkStart w:id="57" w:name="_Toc439923947"/>
      <w:bookmarkStart w:id="58" w:name="_Toc439924016"/>
      <w:bookmarkStart w:id="59" w:name="_Toc439152900"/>
      <w:bookmarkStart w:id="60" w:name="_Toc439155296"/>
      <w:bookmarkStart w:id="61" w:name="_Toc439155658"/>
      <w:bookmarkStart w:id="62" w:name="_Toc439155738"/>
      <w:bookmarkStart w:id="63" w:name="_Toc439156647"/>
      <w:bookmarkStart w:id="64" w:name="_Toc439157813"/>
      <w:bookmarkStart w:id="65" w:name="_Toc439158057"/>
      <w:bookmarkStart w:id="66" w:name="_Toc439158239"/>
      <w:bookmarkStart w:id="67" w:name="_Toc439922478"/>
      <w:bookmarkStart w:id="68" w:name="_Toc439923948"/>
      <w:bookmarkStart w:id="69" w:name="_Toc439924017"/>
      <w:bookmarkStart w:id="70" w:name="_Toc495298942"/>
      <w:bookmarkStart w:id="71" w:name="_Toc519146913"/>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t>Resetting a Password</w:t>
      </w:r>
      <w:bookmarkEnd w:id="70"/>
      <w:bookmarkEnd w:id="71"/>
    </w:p>
    <w:p w14:paraId="65D15DCB" w14:textId="74BD6376" w:rsidR="00CA2EC7" w:rsidRDefault="00BF4F3D">
      <w:pPr>
        <w:spacing w:after="240"/>
      </w:pPr>
      <w:r>
        <w:t xml:space="preserve">If a user forgets a password or an account is locked, the user can reset the password using the password reset page shown in </w:t>
      </w:r>
      <w:fldSimple w:instr=" REF _Ref493760084 ">
        <w:r w:rsidR="00C65968">
          <w:t xml:space="preserve">Figure </w:t>
        </w:r>
        <w:r w:rsidR="00C65968">
          <w:rPr>
            <w:noProof/>
          </w:rPr>
          <w:t>3</w:t>
        </w:r>
      </w:fldSimple>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7C3AE4AB" w:rsidR="00CA2EC7" w:rsidRDefault="00BF4F3D">
      <w:pPr>
        <w:pStyle w:val="FigureCaption"/>
      </w:pPr>
      <w:bookmarkStart w:id="72" w:name="_Ref493760084"/>
      <w:bookmarkStart w:id="73" w:name="_Toc51914694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3</w:t>
      </w:r>
      <w:r w:rsidR="00151F9E">
        <w:rPr>
          <w:noProof/>
        </w:rPr>
        <w:fldChar w:fldCharType="end"/>
      </w:r>
      <w:bookmarkEnd w:id="72"/>
      <w:r>
        <w:t xml:space="preserve">. </w:t>
      </w:r>
      <w:bookmarkStart w:id="74" w:name="_Toc439154842"/>
      <w:r>
        <w:t>Password Reset Page</w:t>
      </w:r>
      <w:bookmarkEnd w:id="73"/>
      <w:bookmarkEnd w:id="74"/>
    </w:p>
    <w:p w14:paraId="5DDE62B2" w14:textId="77777777" w:rsidR="00CA2EC7" w:rsidRDefault="00BF4F3D">
      <w:pPr>
        <w:pStyle w:val="Heading2"/>
      </w:pPr>
      <w:bookmarkStart w:id="75" w:name="_Toc439152902"/>
      <w:bookmarkStart w:id="76" w:name="_Toc439155298"/>
      <w:bookmarkStart w:id="77" w:name="_Toc439155660"/>
      <w:bookmarkStart w:id="78" w:name="_Toc439155740"/>
      <w:bookmarkStart w:id="79" w:name="_Toc439156649"/>
      <w:bookmarkStart w:id="80" w:name="_Toc439157815"/>
      <w:bookmarkStart w:id="81" w:name="_Toc439158059"/>
      <w:bookmarkStart w:id="82" w:name="_Toc439158241"/>
      <w:bookmarkStart w:id="83" w:name="_Toc439922480"/>
      <w:bookmarkStart w:id="84" w:name="_Toc439923950"/>
      <w:bookmarkStart w:id="85" w:name="_Toc439924019"/>
      <w:bookmarkStart w:id="86" w:name="_Toc495298943"/>
      <w:bookmarkStart w:id="87" w:name="_Toc519146914"/>
      <w:bookmarkEnd w:id="75"/>
      <w:bookmarkEnd w:id="76"/>
      <w:bookmarkEnd w:id="77"/>
      <w:bookmarkEnd w:id="78"/>
      <w:bookmarkEnd w:id="79"/>
      <w:bookmarkEnd w:id="80"/>
      <w:bookmarkEnd w:id="81"/>
      <w:bookmarkEnd w:id="82"/>
      <w:bookmarkEnd w:id="83"/>
      <w:bookmarkEnd w:id="84"/>
      <w:bookmarkEnd w:id="85"/>
      <w:r>
        <w:lastRenderedPageBreak/>
        <w:t>Account Management</w:t>
      </w:r>
      <w:bookmarkEnd w:id="86"/>
      <w:bookmarkEnd w:id="87"/>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fldSimple w:instr=" REF _Ref493760212 ">
        <w:r w:rsidR="00C65968">
          <w:t xml:space="preserve">Figure </w:t>
        </w:r>
        <w:r w:rsidR="00C65968">
          <w:rPr>
            <w:noProof/>
          </w:rPr>
          <w:t>4</w:t>
        </w:r>
      </w:fldSimple>
      <w:r>
        <w:t xml:space="preserve">. The account management page can be opened by clicking the “Account” link in the application header shown at the top of </w:t>
      </w:r>
      <w:fldSimple w:instr=" REF _Ref493760212 ">
        <w:r w:rsidR="00C65968">
          <w:t xml:space="preserve">Figure </w:t>
        </w:r>
        <w:r w:rsidR="00C65968">
          <w:rPr>
            <w:noProof/>
          </w:rPr>
          <w:t>4</w:t>
        </w:r>
      </w:fldSimple>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3B7B625D" w:rsidR="00CA2EC7" w:rsidRDefault="00BF4F3D">
      <w:pPr>
        <w:pStyle w:val="FigureCaption"/>
      </w:pPr>
      <w:bookmarkStart w:id="88" w:name="_Ref493760212"/>
      <w:bookmarkStart w:id="89" w:name="_Toc51914694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4</w:t>
      </w:r>
      <w:r w:rsidR="00151F9E">
        <w:rPr>
          <w:noProof/>
        </w:rPr>
        <w:fldChar w:fldCharType="end"/>
      </w:r>
      <w:bookmarkEnd w:id="88"/>
      <w:r>
        <w:rPr>
          <w:noProof/>
        </w:rPr>
        <w:t>.</w:t>
      </w:r>
      <w:r>
        <w:t xml:space="preserve"> Account Management Page</w:t>
      </w:r>
      <w:bookmarkEnd w:id="89"/>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90" w:name="_Toc495298944"/>
      <w:bookmarkStart w:id="91" w:name="_Toc519146915"/>
      <w:r>
        <w:lastRenderedPageBreak/>
        <w:t>Measure Dashboard</w:t>
      </w:r>
      <w:bookmarkEnd w:id="90"/>
      <w:bookmarkEnd w:id="91"/>
    </w:p>
    <w:p w14:paraId="5096305D" w14:textId="77777777" w:rsidR="00CA2EC7" w:rsidRDefault="00BF4F3D">
      <w:pPr>
        <w:pStyle w:val="Heading2"/>
      </w:pPr>
      <w:bookmarkStart w:id="92" w:name="_Toc495298945"/>
      <w:bookmarkStart w:id="93" w:name="_Toc519146916"/>
      <w:r>
        <w:t>Overview</w:t>
      </w:r>
      <w:bookmarkEnd w:id="92"/>
      <w:bookmarkEnd w:id="93"/>
    </w:p>
    <w:p w14:paraId="2CCA3355" w14:textId="4BB6E6B4" w:rsidR="00CA2EC7" w:rsidRDefault="00BF4F3D">
      <w:pPr>
        <w:spacing w:after="240"/>
      </w:pPr>
      <w:r>
        <w:t xml:space="preserve">The Measure Dashboard page, as shown in </w:t>
      </w:r>
      <w:fldSimple w:instr=" REF _Ref498449184 ">
        <w:r w:rsidR="00C65968">
          <w:t xml:space="preserve">Figure </w:t>
        </w:r>
        <w:r w:rsidR="00C65968">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94" w:name="_Ref467148223"/>
    </w:p>
    <w:p w14:paraId="3C6C2CAF" w14:textId="57CB3436" w:rsidR="00CA2EC7" w:rsidRDefault="00BF4F3D">
      <w:pPr>
        <w:pStyle w:val="FigureCaption"/>
      </w:pPr>
      <w:bookmarkStart w:id="95" w:name="_Ref498449184"/>
      <w:bookmarkStart w:id="96" w:name="_Toc51914694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5</w:t>
      </w:r>
      <w:r w:rsidR="00151F9E">
        <w:rPr>
          <w:noProof/>
        </w:rPr>
        <w:fldChar w:fldCharType="end"/>
      </w:r>
      <w:bookmarkEnd w:id="94"/>
      <w:bookmarkEnd w:id="95"/>
      <w:r>
        <w:t>. Measure Dashboard View</w:t>
      </w:r>
      <w:bookmarkEnd w:id="96"/>
    </w:p>
    <w:p w14:paraId="1CFB0AB2" w14:textId="65F1097C" w:rsidR="00CA2EC7" w:rsidRDefault="00BF4F3D">
      <w:r>
        <w:t xml:space="preserve">The Measure Dashboard View employs the following user interface (UI) elements (indicated by their item numbers in </w:t>
      </w:r>
      <w:fldSimple w:instr=" REF _Ref498449184 ">
        <w:r w:rsidR="00C65968">
          <w:t xml:space="preserve">Figure </w:t>
        </w:r>
        <w:r w:rsidR="00C65968">
          <w:rPr>
            <w:noProof/>
          </w:rPr>
          <w:t>5</w:t>
        </w:r>
      </w:fldSimple>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77777777" w:rsidR="00CA2EC7" w:rsidRDefault="00BF4F3D">
      <w:pPr>
        <w:pStyle w:val="NumberedList"/>
        <w:numPr>
          <w:ilvl w:val="0"/>
          <w:numId w:val="39"/>
        </w:numPr>
      </w:pPr>
      <w:r>
        <w:t>Measure Period Date – Displays the measurement period used for calculating measures.</w:t>
      </w:r>
    </w:p>
    <w:p w14:paraId="67B59BE5" w14:textId="77777777" w:rsidR="00CA2EC7" w:rsidRDefault="00BF4F3D">
      <w:pPr>
        <w:pStyle w:val="NumberedList"/>
        <w:numPr>
          <w:ilvl w:val="0"/>
          <w:numId w:val="39"/>
        </w:numPr>
      </w:pPr>
      <w:r>
        <w:t>Upload Button – Allows the user to upload a new measure.</w:t>
      </w:r>
    </w:p>
    <w:p w14:paraId="3D2A89FE" w14:textId="77777777" w:rsidR="00CA2EC7" w:rsidRDefault="00BF4F3D">
      <w:pPr>
        <w:pStyle w:val="NumberedList"/>
        <w:numPr>
          <w:ilvl w:val="0"/>
          <w:numId w:val="39"/>
        </w:numPr>
      </w:pPr>
      <w:r>
        <w:t>Expected Column – Displays the percentage of passing patients for the measure.</w:t>
      </w:r>
    </w:p>
    <w:p w14:paraId="23FC9B09" w14:textId="77777777" w:rsidR="00CA2EC7" w:rsidRDefault="00BF4F3D">
      <w:pPr>
        <w:pStyle w:val="NumberedList"/>
        <w:numPr>
          <w:ilvl w:val="0"/>
          <w:numId w:val="39"/>
        </w:numPr>
      </w:pPr>
      <w:r>
        <w:t>Status Column – Displays the status of the measure (New,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77777777" w:rsidR="00CA2EC7" w:rsidRDefault="00BF4F3D">
      <w:pPr>
        <w:pStyle w:val="NumberedList"/>
        <w:numPr>
          <w:ilvl w:val="0"/>
          <w:numId w:val="39"/>
        </w:numPr>
      </w:pPr>
      <w:r>
        <w:lastRenderedPageBreak/>
        <w:t>Measure Title – Displays the title for the measure and allows navigation to the measure view.</w:t>
      </w:r>
    </w:p>
    <w:p w14:paraId="2FEE58D4" w14:textId="77777777" w:rsidR="00CA2EC7" w:rsidRDefault="00BF4F3D">
      <w:pPr>
        <w:pStyle w:val="NumberedList"/>
        <w:numPr>
          <w:ilvl w:val="0"/>
          <w:numId w:val="39"/>
        </w:numPr>
      </w:pPr>
      <w:r>
        <w:t>Subpopulation and stratification titles – Displays the titles for subpopulations or stratifications of a measure.</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77777777" w:rsidR="00CA2EC7" w:rsidRDefault="00BF4F3D">
      <w:pPr>
        <w:pStyle w:val="NumberedList"/>
        <w:numPr>
          <w:ilvl w:val="0"/>
          <w:numId w:val="39"/>
        </w:numPr>
      </w:pPr>
      <w:r>
        <w:t>Update Button – Allows the user to update a previously loaded measure.</w:t>
      </w:r>
    </w:p>
    <w:p w14:paraId="3A1F88AF" w14:textId="77777777" w:rsidR="00CA2EC7" w:rsidRDefault="00BF4F3D">
      <w:pPr>
        <w:pStyle w:val="NumberedListLast"/>
        <w:numPr>
          <w:ilvl w:val="0"/>
          <w:numId w:val="39"/>
        </w:numPr>
      </w:pPr>
      <w:r>
        <w:t>Add Patient Button – Allows the user to start building a new patient for a measure.</w:t>
      </w:r>
    </w:p>
    <w:p w14:paraId="66CB7664" w14:textId="77777777" w:rsidR="00CA2EC7" w:rsidRDefault="00BF4F3D">
      <w:pPr>
        <w:pStyle w:val="Heading2"/>
      </w:pPr>
      <w:bookmarkStart w:id="97" w:name="_Toc439155302"/>
      <w:bookmarkStart w:id="98" w:name="_Toc439155664"/>
      <w:bookmarkStart w:id="99" w:name="_Toc439155744"/>
      <w:bookmarkStart w:id="100" w:name="_Toc439156653"/>
      <w:bookmarkStart w:id="101" w:name="_Toc439157819"/>
      <w:bookmarkStart w:id="102" w:name="_Toc439158063"/>
      <w:bookmarkStart w:id="103" w:name="_Toc439158245"/>
      <w:bookmarkStart w:id="104" w:name="_Toc439922484"/>
      <w:bookmarkStart w:id="105" w:name="_Toc439923954"/>
      <w:bookmarkStart w:id="106" w:name="_Toc439924023"/>
      <w:bookmarkStart w:id="107" w:name="_Toc495298946"/>
      <w:bookmarkStart w:id="108" w:name="_Toc519146917"/>
      <w:bookmarkEnd w:id="97"/>
      <w:bookmarkEnd w:id="98"/>
      <w:bookmarkEnd w:id="99"/>
      <w:bookmarkEnd w:id="100"/>
      <w:bookmarkEnd w:id="101"/>
      <w:bookmarkEnd w:id="102"/>
      <w:bookmarkEnd w:id="103"/>
      <w:bookmarkEnd w:id="104"/>
      <w:bookmarkEnd w:id="105"/>
      <w:bookmarkEnd w:id="106"/>
      <w:r>
        <w:t>Loading a New Measure</w:t>
      </w:r>
      <w:bookmarkEnd w:id="107"/>
      <w:bookmarkEnd w:id="108"/>
    </w:p>
    <w:p w14:paraId="2689CBD9" w14:textId="7A36C3B3" w:rsidR="00CA2EC7" w:rsidRDefault="00BF4F3D">
      <w:r>
        <w:t xml:space="preserve">When users log into the system for the first time, no measures will be associated with the account. The user’s first step is to load a measure into the account to begin testing the measure </w:t>
      </w:r>
      <w:r w:rsidRPr="008E587F">
        <w:t xml:space="preserve">with the Bonnie application. The New Measure dialog, as shown in </w:t>
      </w:r>
      <w:fldSimple w:instr=" REF _Ref493779228 ">
        <w:r w:rsidR="00C65968" w:rsidRPr="00F97739">
          <w:t xml:space="preserve">Figure </w:t>
        </w:r>
        <w:r w:rsidR="00C65968">
          <w:rPr>
            <w:noProof/>
          </w:rPr>
          <w:t>6</w:t>
        </w:r>
      </w:fldSimple>
      <w:r w:rsidRPr="008E587F">
        <w:t>, prompts the user to</w:t>
      </w:r>
      <w:r>
        <w:t xml:space="preserve"> upload a measure.</w:t>
      </w:r>
    </w:p>
    <w:p w14:paraId="371F4BDB" w14:textId="4FDC078A" w:rsidR="00CA2EC7" w:rsidRDefault="00BF4F3D" w:rsidP="00D32855">
      <w:pPr>
        <w:spacing w:after="240"/>
      </w:pPr>
      <w:r>
        <w:t>The user may either upload a measure now or close this display and upload a measure later. After one or more measures have been uploaded, this page displays the current set of measures loaded into the system along with the subpopulations and stratifications associated with the measures. The Measure Dashboard allows users to navigate to the details of individual measures, upload a new measure, or update the definition of an existing measure.</w:t>
      </w:r>
      <w:r w:rsidR="00DD30A7">
        <w:t xml:space="preserve"> </w:t>
      </w:r>
      <w:r w:rsidR="00690C9F">
        <w:t xml:space="preserve">To upload a new measure,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fldSimple w:instr=" REF _Ref493779228 ">
        <w:r w:rsidR="00C65968" w:rsidRPr="00F97739">
          <w:t xml:space="preserve">Figure </w:t>
        </w:r>
        <w:r w:rsidR="00C65968">
          <w:rPr>
            <w:noProof/>
          </w:rPr>
          <w:t>6</w:t>
        </w:r>
      </w:fldSimple>
      <w:r w:rsidR="00DD30A7">
        <w:t>.</w:t>
      </w:r>
    </w:p>
    <w:p w14:paraId="27041202" w14:textId="3551C547" w:rsidR="009D7F68" w:rsidRPr="001941B7" w:rsidRDefault="009D7F68" w:rsidP="001941B7">
      <w:pPr>
        <w:pStyle w:val="Figure"/>
        <w:rPr>
          <w:b w:val="0"/>
        </w:rPr>
      </w:pPr>
      <w:r w:rsidRPr="001941B7">
        <w:rPr>
          <w:noProof/>
        </w:rPr>
        <w:drawing>
          <wp:inline distT="0" distB="0" distL="0" distR="0" wp14:anchorId="1D0A0F75" wp14:editId="7308C6FE">
            <wp:extent cx="4032504" cy="3666744"/>
            <wp:effectExtent l="0" t="0" r="0" b="3810"/>
            <wp:docPr id="2" name="Picture 2"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504" cy="3666744"/>
                    </a:xfrm>
                    <a:prstGeom prst="rect">
                      <a:avLst/>
                    </a:prstGeom>
                  </pic:spPr>
                </pic:pic>
              </a:graphicData>
            </a:graphic>
          </wp:inline>
        </w:drawing>
      </w:r>
    </w:p>
    <w:p w14:paraId="46ADE348" w14:textId="3E995712" w:rsidR="00CA2EC7" w:rsidRDefault="00BF4F3D">
      <w:pPr>
        <w:pStyle w:val="FigureCaption"/>
      </w:pPr>
      <w:bookmarkStart w:id="109" w:name="_Ref493779228"/>
      <w:bookmarkStart w:id="110" w:name="_Ref511731782"/>
      <w:bookmarkStart w:id="111" w:name="_Ref511731784"/>
      <w:bookmarkStart w:id="112" w:name="_Toc519146945"/>
      <w:r w:rsidRPr="00F97739">
        <w:t xml:space="preserve">Figure </w:t>
      </w:r>
      <w:r w:rsidRPr="00B45ACC">
        <w:fldChar w:fldCharType="begin"/>
      </w:r>
      <w:r w:rsidRPr="00F97739">
        <w:instrText xml:space="preserve"> SEQ Figure \* ARABIC </w:instrText>
      </w:r>
      <w:r w:rsidRPr="00B45ACC">
        <w:fldChar w:fldCharType="separate"/>
      </w:r>
      <w:r w:rsidR="00260473">
        <w:rPr>
          <w:noProof/>
        </w:rPr>
        <w:t>6</w:t>
      </w:r>
      <w:r w:rsidRPr="00B45ACC">
        <w:rPr>
          <w:noProof/>
        </w:rPr>
        <w:fldChar w:fldCharType="end"/>
      </w:r>
      <w:bookmarkEnd w:id="109"/>
      <w:r w:rsidRPr="00F97739">
        <w:t>. New Measure Dialog</w:t>
      </w:r>
      <w:bookmarkEnd w:id="110"/>
      <w:bookmarkEnd w:id="111"/>
      <w:bookmarkEnd w:id="112"/>
    </w:p>
    <w:p w14:paraId="17F50904" w14:textId="4AB2C030"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fldSimple w:instr=" REF _Ref493779228 ">
        <w:r w:rsidR="00C65968" w:rsidRPr="00F97739">
          <w:t xml:space="preserve">Figure </w:t>
        </w:r>
        <w:r w:rsidR="00C65968">
          <w:rPr>
            <w:noProof/>
          </w:rPr>
          <w:t>6</w:t>
        </w:r>
      </w:fldSimple>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77777777" w:rsidR="00DD30A7" w:rsidRDefault="00DD30A7" w:rsidP="008F11B7">
      <w:pPr>
        <w:pStyle w:val="NumberedList"/>
      </w:pPr>
      <w:r w:rsidRPr="008F11B7">
        <w:t>VSAC Username and Password –</w:t>
      </w:r>
      <w:r>
        <w:t xml:space="preserve"> Fields for entering the user’s VSAC credentials to enable Bonnie to load the value sets included within the measure.</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55AEAB4A" w:rsidR="00DD30A7" w:rsidRDefault="00DD30A7" w:rsidP="008F11B7">
      <w:pPr>
        <w:pStyle w:val="NumberedList"/>
      </w:pPr>
      <w:r w:rsidRPr="008F11B7">
        <w:t>Type –</w:t>
      </w:r>
      <w:r>
        <w:t xml:space="preserve"> Option to define if the measure is an Eligible Professional</w:t>
      </w:r>
      <w:r w:rsidR="00D0326C">
        <w:t>/Eligible Clinician</w:t>
      </w:r>
      <w:r>
        <w:t xml:space="preserve"> or Eligible Hospital</w:t>
      </w:r>
      <w:r w:rsidR="00D0326C">
        <w:t>/Critical Access Hospital</w:t>
      </w:r>
      <w:r>
        <w:t xml:space="preserve"> measure.</w:t>
      </w:r>
    </w:p>
    <w:p w14:paraId="438C7D88" w14:textId="71BB594D" w:rsidR="00DD30A7" w:rsidRDefault="00DD30A7" w:rsidP="008F11B7">
      <w:pPr>
        <w:pStyle w:val="NumberedList"/>
      </w:pPr>
      <w:r w:rsidRPr="008F11B7">
        <w:t>Calculation –</w:t>
      </w:r>
      <w:r>
        <w:t xml:space="preserve"> Option to define if the measure is a Patient</w:t>
      </w:r>
      <w:r w:rsidR="008F11B7">
        <w:t>-</w:t>
      </w:r>
      <w:r>
        <w:t>based measure or an Episode of Care</w:t>
      </w:r>
      <w:r w:rsidR="008F11B7">
        <w:t>-</w:t>
      </w:r>
      <w:r>
        <w:t>based measure.</w:t>
      </w:r>
    </w:p>
    <w:p w14:paraId="7FB8B613" w14:textId="77777777" w:rsidR="00DD30A7" w:rsidRDefault="00DD30A7" w:rsidP="008F11B7">
      <w:pPr>
        <w:pStyle w:val="NumberedList"/>
      </w:pPr>
      <w:r w:rsidRPr="008F11B7">
        <w:t>Close –</w:t>
      </w:r>
      <w:r>
        <w:t xml:space="preserve"> Closes the New Measure Dialog without uploading the measure.</w:t>
      </w:r>
    </w:p>
    <w:p w14:paraId="6C2DF7C7" w14:textId="77777777" w:rsidR="00DD30A7" w:rsidRDefault="00DD30A7" w:rsidP="008F11B7">
      <w:pPr>
        <w:pStyle w:val="NumberedListLast"/>
      </w:pPr>
      <w:r w:rsidRPr="008F11B7">
        <w:t>Load –</w:t>
      </w:r>
      <w:r>
        <w:t xml:space="preserve"> Uploads the specified measure using the selected options.</w:t>
      </w:r>
    </w:p>
    <w:p w14:paraId="7FC5E265" w14:textId="5A54BF3A" w:rsidR="00CA2EC7" w:rsidRDefault="00BF4F3D">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C65968">
          <w:t xml:space="preserve">Figure </w:t>
        </w:r>
        <w:r w:rsidR="00C65968">
          <w:rPr>
            <w:noProof/>
          </w:rPr>
          <w:t>7</w:t>
        </w:r>
      </w:fldSimple>
      <w:r>
        <w:t>. This dialog allows the user to specify the episode(s) of care for the measure and provide titles for subpopulations. After filling out the Finalize Measure fields, the user clicks the “Done” button to finish loading the measure. Once measure loading is complete, the application directs the user to the Measure Dashboard (</w:t>
      </w:r>
      <w:fldSimple w:instr=" REF _Ref498449184 ">
        <w:r w:rsidR="00C65968">
          <w:t xml:space="preserve">Figure </w:t>
        </w:r>
        <w:r w:rsidR="00C65968">
          <w:rPr>
            <w:noProof/>
          </w:rPr>
          <w:t>5</w:t>
        </w:r>
      </w:fldSimple>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6DC5EA80">
            <wp:extent cx="2935224" cy="2020824"/>
            <wp:effectExtent l="19050" t="19050" r="17780" b="17780"/>
            <wp:docPr id="20" name="Picture 20" descr="The Finalize Measure Dialog box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a:solidFill>
                        <a:schemeClr val="tx1"/>
                      </a:solidFill>
                    </a:ln>
                  </pic:spPr>
                </pic:pic>
              </a:graphicData>
            </a:graphic>
          </wp:inline>
        </w:drawing>
      </w:r>
    </w:p>
    <w:p w14:paraId="26D4AFBC" w14:textId="212343A2" w:rsidR="00CA2EC7" w:rsidRDefault="00BF4F3D">
      <w:pPr>
        <w:pStyle w:val="FigureCaption"/>
      </w:pPr>
      <w:bookmarkStart w:id="113" w:name="_Ref459099953"/>
      <w:bookmarkStart w:id="114" w:name="_Toc5191469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7</w:t>
      </w:r>
      <w:r w:rsidR="00151F9E">
        <w:rPr>
          <w:noProof/>
        </w:rPr>
        <w:fldChar w:fldCharType="end"/>
      </w:r>
      <w:bookmarkEnd w:id="113"/>
      <w:r>
        <w:t xml:space="preserve">. </w:t>
      </w:r>
      <w:bookmarkStart w:id="115" w:name="_Toc439154844"/>
      <w:r>
        <w:t>Finalize Measure Dialog</w:t>
      </w:r>
      <w:bookmarkEnd w:id="114"/>
      <w:bookmarkEnd w:id="115"/>
    </w:p>
    <w:p w14:paraId="48668714" w14:textId="77777777" w:rsidR="00DD30A7" w:rsidRDefault="00DD30A7" w:rsidP="008F11B7">
      <w:pPr>
        <w:pStyle w:val="Heading3"/>
      </w:pPr>
      <w:bookmarkStart w:id="116" w:name="_Ref511732289"/>
      <w:bookmarkStart w:id="117" w:name="_Toc519146918"/>
      <w:r>
        <w:lastRenderedPageBreak/>
        <w:t>Value Set Options</w:t>
      </w:r>
      <w:bookmarkEnd w:id="116"/>
      <w:bookmarkEnd w:id="117"/>
    </w:p>
    <w:p w14:paraId="0D44F0B5" w14:textId="2DEB21A7" w:rsidR="00A868FD" w:rsidRDefault="00387E65" w:rsidP="001941B7">
      <w:pPr>
        <w:spacing w:after="240"/>
      </w:pPr>
      <w:r>
        <w:t xml:space="preserve">Bonnie allows users to download value sets </w:t>
      </w:r>
      <w:r w:rsidR="00690C9F">
        <w:t xml:space="preserve">associated with a measure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r w:rsidR="00436AEB">
        <w:t xml:space="preserve"> </w:t>
      </w:r>
      <w:fldSimple w:instr=" REF _Ref518997898 ">
        <w:r w:rsidR="00C65968" w:rsidRPr="001941B7">
          <w:t xml:space="preserve">Figure </w:t>
        </w:r>
        <w:r w:rsidR="00C65968">
          <w:rPr>
            <w:noProof/>
          </w:rPr>
          <w:t>8</w:t>
        </w:r>
      </w:fldSimple>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01EC4F77" w:rsidR="00387E65" w:rsidRPr="001941B7" w:rsidRDefault="008F11B7" w:rsidP="001941B7">
      <w:pPr>
        <w:pStyle w:val="FigureCaption"/>
      </w:pPr>
      <w:bookmarkStart w:id="118" w:name="_Ref518997898"/>
      <w:bookmarkStart w:id="119" w:name="_Toc519146947"/>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60473">
        <w:rPr>
          <w:noProof/>
        </w:rPr>
        <w:t>8</w:t>
      </w:r>
      <w:r w:rsidR="00436AEB">
        <w:rPr>
          <w:noProof/>
        </w:rPr>
        <w:fldChar w:fldCharType="end"/>
      </w:r>
      <w:bookmarkEnd w:id="118"/>
      <w:r w:rsidRPr="001941B7">
        <w:t xml:space="preserve">. </w:t>
      </w:r>
      <w:bookmarkStart w:id="120" w:name="_Ref511732941"/>
      <w:r w:rsidR="00A868FD" w:rsidRPr="001941B7">
        <w:t xml:space="preserve">Value Set Options </w:t>
      </w:r>
      <w:r w:rsidRPr="001941B7">
        <w:t>–</w:t>
      </w:r>
      <w:r w:rsidR="00A868FD" w:rsidRPr="001941B7">
        <w:t xml:space="preserve"> Profile</w:t>
      </w:r>
      <w:bookmarkEnd w:id="119"/>
      <w:bookmarkEnd w:id="120"/>
    </w:p>
    <w:p w14:paraId="0D5271F5" w14:textId="4E07CCE6" w:rsidR="00A868FD" w:rsidRDefault="00410893" w:rsidP="008F11B7">
      <w:fldSimple w:instr=" REF _Ref518997898 ">
        <w:r w:rsidR="00C65968" w:rsidRPr="001941B7">
          <w:t xml:space="preserve">Figure </w:t>
        </w:r>
        <w:r w:rsidR="00C65968">
          <w:rPr>
            <w:noProof/>
          </w:rPr>
          <w:t>8</w:t>
        </w:r>
      </w:fldSimple>
      <w:r w:rsidR="00436AEB">
        <w:t xml:space="preserve"> </w:t>
      </w:r>
      <w:r w:rsidR="00810434">
        <w:t xml:space="preserve">shows the Value Set Options section (item #3 in </w:t>
      </w:r>
      <w:fldSimple w:instr=" REF _Ref493779228 ">
        <w:r w:rsidR="00C65968" w:rsidRPr="00F97739">
          <w:t xml:space="preserve">Figure </w:t>
        </w:r>
        <w:r w:rsidR="00C65968">
          <w:rPr>
            <w:noProof/>
          </w:rPr>
          <w:t>6</w:t>
        </w:r>
      </w:fldSimple>
      <w:r w:rsidR="00EF0606">
        <w:rPr>
          <w:noProof/>
        </w:rPr>
        <w:t>)</w:t>
      </w:r>
      <w:r w:rsidR="00810434">
        <w:t xml:space="preserve"> with the default selections. </w:t>
      </w:r>
      <w:r w:rsidR="00C71BC7">
        <w:t xml:space="preserve">The default selections are “Profile” with the “Latest eCQM”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eCQM &lt;&lt;{profile}&gt;&gt;” where {profile} is the VSAC profile referenced by “Latest eCQM”. </w:t>
      </w:r>
      <w:r w:rsidR="001C2BA9">
        <w:t>In this screen shot, the referenced profile</w:t>
      </w:r>
      <w:r w:rsidR="001C2BA9" w:rsidRPr="001C2BA9">
        <w:t xml:space="preserve"> is “eCQM Update 2018-05-04”, so the display shows “Latest eCQM &lt;&lt;eCQM Update 2018-05-04&gt;&gt;”.</w:t>
      </w:r>
    </w:p>
    <w:p w14:paraId="127D462A" w14:textId="77777777" w:rsidR="0038035E" w:rsidRDefault="0038035E"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6B648D7" w:rsidR="0041461C" w:rsidRDefault="00410893" w:rsidP="0041461C">
      <w:fldSimple w:instr=" REF _Ref511997873 ">
        <w:r w:rsidR="00C65968">
          <w:t xml:space="preserve">Figure </w:t>
        </w:r>
        <w:r w:rsidR="00C65968">
          <w:rPr>
            <w:noProof/>
          </w:rPr>
          <w:t>9</w:t>
        </w:r>
      </w:fldSimple>
      <w:r w:rsidR="00436AEB">
        <w:t xml:space="preserve"> </w:t>
      </w:r>
      <w:r w:rsidR="0041461C">
        <w:t xml:space="preserve">shows the Value Set Options section (item #3 in </w:t>
      </w:r>
      <w:fldSimple w:instr=" REF _Ref493779228 ">
        <w:r w:rsidR="00C65968" w:rsidRPr="00F97739">
          <w:t xml:space="preserve">Figure </w:t>
        </w:r>
        <w:r w:rsidR="00C65968">
          <w:rPr>
            <w:noProof/>
          </w:rPr>
          <w:t>6</w:t>
        </w:r>
      </w:fldSimple>
      <w:r w:rsidR="0041461C">
        <w:t>) with “Release” selected.</w:t>
      </w:r>
    </w:p>
    <w:p w14:paraId="4795E461" w14:textId="321680C1" w:rsidR="00A868FD" w:rsidRDefault="00A868FD" w:rsidP="0045208B">
      <w:pPr>
        <w:pStyle w:val="Figure"/>
      </w:pPr>
      <w:r w:rsidRPr="00A868FD">
        <w:rPr>
          <w:noProof/>
        </w:rPr>
        <w:lastRenderedPageBreak/>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CA3CE78" w:rsidR="00A868FD" w:rsidRDefault="008F11B7" w:rsidP="008F11B7">
      <w:pPr>
        <w:pStyle w:val="FigureCaption"/>
      </w:pPr>
      <w:bookmarkStart w:id="121" w:name="_Ref511997873"/>
      <w:bookmarkStart w:id="122" w:name="_Toc51914694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9</w:t>
      </w:r>
      <w:r w:rsidR="00151F9E">
        <w:rPr>
          <w:noProof/>
        </w:rPr>
        <w:fldChar w:fldCharType="end"/>
      </w:r>
      <w:bookmarkEnd w:id="121"/>
      <w:r>
        <w:t>.</w:t>
      </w:r>
      <w:r w:rsidR="00786CE7">
        <w:t xml:space="preserve"> </w:t>
      </w:r>
      <w:r w:rsidR="00A868FD">
        <w:t>Value Set Options - Release</w:t>
      </w:r>
      <w:bookmarkEnd w:id="122"/>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6ED90793" w:rsidR="00081B80" w:rsidRDefault="00081B80"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77777777" w:rsidR="00CA2EC7" w:rsidRDefault="00BF4F3D">
      <w:pPr>
        <w:pStyle w:val="Heading2"/>
      </w:pPr>
      <w:bookmarkStart w:id="123" w:name="_Toc439155304"/>
      <w:bookmarkStart w:id="124" w:name="_Toc439155666"/>
      <w:bookmarkStart w:id="125" w:name="_Toc439155746"/>
      <w:bookmarkStart w:id="126" w:name="_Toc439156655"/>
      <w:bookmarkStart w:id="127" w:name="_Toc439157821"/>
      <w:bookmarkStart w:id="128" w:name="_Toc439158065"/>
      <w:bookmarkStart w:id="129" w:name="_Toc439158247"/>
      <w:bookmarkStart w:id="130" w:name="_Toc439922486"/>
      <w:bookmarkStart w:id="131" w:name="_Toc439923956"/>
      <w:bookmarkStart w:id="132" w:name="_Toc439924025"/>
      <w:bookmarkStart w:id="133" w:name="_Toc495298947"/>
      <w:bookmarkStart w:id="134" w:name="_Toc519146919"/>
      <w:bookmarkEnd w:id="123"/>
      <w:bookmarkEnd w:id="124"/>
      <w:bookmarkEnd w:id="125"/>
      <w:bookmarkEnd w:id="126"/>
      <w:bookmarkEnd w:id="127"/>
      <w:bookmarkEnd w:id="128"/>
      <w:bookmarkEnd w:id="129"/>
      <w:bookmarkEnd w:id="130"/>
      <w:bookmarkEnd w:id="131"/>
      <w:bookmarkEnd w:id="132"/>
      <w:r>
        <w:t>Updating a Measure</w:t>
      </w:r>
      <w:bookmarkEnd w:id="133"/>
      <w:bookmarkEnd w:id="134"/>
    </w:p>
    <w:p w14:paraId="4FEE0084" w14:textId="77777777" w:rsidR="00CA2EC7" w:rsidRDefault="00BF4F3D">
      <w:r>
        <w:t>Once the measure has been loaded, the testing process may identify issues with the measure. When issues are identified, the logic must be updated in the MAT to resolve these issues. Alternatively, the measure could be updated in the MAT as part of an annual update. After a measure has been updated in the MAT, it may be necessary to update that measure in Bonnie for testing. To update a measure,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fldSimple w:instr=" REF _Ref459100171 ">
        <w:r w:rsidR="00C65968">
          <w:t xml:space="preserve">Figure </w:t>
        </w:r>
        <w:r w:rsidR="00C65968">
          <w:rPr>
            <w:noProof/>
          </w:rPr>
          <w:t>10</w:t>
        </w:r>
      </w:fldSimple>
      <w:r w:rsidR="00460825">
        <w:t>.</w:t>
      </w:r>
    </w:p>
    <w:p w14:paraId="4819DFC7" w14:textId="77777777" w:rsidR="00CA2EC7" w:rsidRDefault="00BF4F3D">
      <w:pPr>
        <w:pStyle w:val="NumberedList"/>
      </w:pPr>
      <w:r>
        <w:t>Select a new MAT export zip with the updated measure definition.</w:t>
      </w:r>
    </w:p>
    <w:p w14:paraId="23AAA9BD" w14:textId="77777777" w:rsidR="00CA2EC7" w:rsidRDefault="00BF4F3D">
      <w:pPr>
        <w:pStyle w:val="NumberedListLast"/>
        <w:spacing w:after="240"/>
      </w:pPr>
      <w:r>
        <w:t>Click the “Load” button to load the new version of the measure.</w:t>
      </w:r>
    </w:p>
    <w:p w14:paraId="653E8655" w14:textId="77777777" w:rsidR="00CA2EC7" w:rsidRDefault="00BF4F3D">
      <w:pPr>
        <w:pStyle w:val="Figure"/>
        <w:rPr>
          <w:b w:val="0"/>
        </w:rPr>
      </w:pPr>
      <w:r>
        <w:rPr>
          <w:b w:val="0"/>
          <w:noProof/>
        </w:rPr>
        <w:lastRenderedPageBreak/>
        <w:drawing>
          <wp:inline distT="0" distB="0" distL="0" distR="0" wp14:anchorId="4052E37B" wp14:editId="4C386FDB">
            <wp:extent cx="2843784" cy="2523744"/>
            <wp:effectExtent l="19050" t="19050" r="13970" b="10160"/>
            <wp:docPr id="17" name="Picture 17" descr="The Updating Measure Dialog box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8DAB4BB" w:rsidR="00CA2EC7" w:rsidRDefault="00BF4F3D">
      <w:pPr>
        <w:pStyle w:val="FigureCaption"/>
      </w:pPr>
      <w:bookmarkStart w:id="135" w:name="_Ref459100171"/>
      <w:bookmarkStart w:id="136" w:name="_Toc51914694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10</w:t>
      </w:r>
      <w:r w:rsidR="00151F9E">
        <w:rPr>
          <w:noProof/>
        </w:rPr>
        <w:fldChar w:fldCharType="end"/>
      </w:r>
      <w:bookmarkEnd w:id="135"/>
      <w:r>
        <w:t>. Updating Measure Dialog</w:t>
      </w:r>
      <w:bookmarkEnd w:id="136"/>
    </w:p>
    <w:p w14:paraId="64E4A8AA" w14:textId="77777777" w:rsidR="00CA2EC7" w:rsidRDefault="00BF4F3D">
      <w:pPr>
        <w:pStyle w:val="Heading2"/>
      </w:pPr>
      <w:bookmarkStart w:id="137" w:name="_Toc439155306"/>
      <w:bookmarkStart w:id="138" w:name="_Toc439155668"/>
      <w:bookmarkStart w:id="139" w:name="_Toc439155748"/>
      <w:bookmarkStart w:id="140" w:name="_Toc439156657"/>
      <w:bookmarkStart w:id="141" w:name="_Toc439157823"/>
      <w:bookmarkStart w:id="142" w:name="_Toc439158067"/>
      <w:bookmarkStart w:id="143" w:name="_Toc439158249"/>
      <w:bookmarkStart w:id="144" w:name="_Toc439922488"/>
      <w:bookmarkStart w:id="145" w:name="_Toc439923958"/>
      <w:bookmarkStart w:id="146" w:name="_Toc439924027"/>
      <w:bookmarkStart w:id="147" w:name="_Toc495298948"/>
      <w:bookmarkStart w:id="148" w:name="_Toc519146920"/>
      <w:bookmarkEnd w:id="137"/>
      <w:bookmarkEnd w:id="138"/>
      <w:bookmarkEnd w:id="139"/>
      <w:bookmarkEnd w:id="140"/>
      <w:bookmarkEnd w:id="141"/>
      <w:bookmarkEnd w:id="142"/>
      <w:bookmarkEnd w:id="143"/>
      <w:bookmarkEnd w:id="144"/>
      <w:bookmarkEnd w:id="145"/>
      <w:bookmarkEnd w:id="146"/>
      <w:r>
        <w:t>Creating Synthetic Test Records</w:t>
      </w:r>
      <w:bookmarkEnd w:id="147"/>
      <w:bookmarkEnd w:id="148"/>
    </w:p>
    <w:p w14:paraId="332764E4" w14:textId="33CCB143" w:rsidR="00CA2EC7" w:rsidRDefault="00BF4F3D">
      <w:pPr>
        <w:rPr>
          <w:i/>
        </w:rPr>
      </w:pPr>
      <w:r>
        <w:t>Once a set of measures has been loaded into the Bonnie application, users can start building test patients for the measures. To build a test patient from the Measure Dashboard (</w:t>
      </w:r>
      <w:fldSimple w:instr=" REF _Ref498449184 ">
        <w:r w:rsidR="00C65968">
          <w:t xml:space="preserve">Figure </w:t>
        </w:r>
        <w:r w:rsidR="00C65968">
          <w:rPr>
            <w:noProof/>
          </w:rPr>
          <w:t>5</w:t>
        </w:r>
      </w:fldSimple>
      <w:r>
        <w:t xml:space="preserve">), click the “Add Patient” button (item </w:t>
      </w:r>
      <w:r>
        <w:rPr>
          <w:rStyle w:val="numberreference"/>
          <w:rFonts w:ascii="Times New Roman" w:hAnsi="Times New Roman"/>
          <w:b w:val="0"/>
          <w:color w:val="auto"/>
        </w:rPr>
        <w:t>#12</w:t>
      </w:r>
      <w:r>
        <w:t xml:space="preserve">). This action opens the patient builder screen as shown in </w:t>
      </w:r>
      <w:fldSimple w:instr=" REF _Ref468456447 ">
        <w:r w:rsidR="00C65968">
          <w:t xml:space="preserve">Figure </w:t>
        </w:r>
        <w:r w:rsidR="00C65968">
          <w:rPr>
            <w:noProof/>
          </w:rPr>
          <w:t>17</w:t>
        </w:r>
      </w:fldSimple>
      <w:r>
        <w:rPr>
          <w:noProof/>
        </w:rPr>
        <w:t>.</w:t>
      </w:r>
      <w:r>
        <w:t xml:space="preserve"> For more information, please refer to Section </w:t>
      </w:r>
      <w:fldSimple w:instr=" REF _Ref459208168 \r   \* MERGEFORMAT ">
        <w:r w:rsidR="00C65968">
          <w:t>5</w:t>
        </w:r>
      </w:fldSimple>
      <w:r>
        <w:t xml:space="preserve">, </w:t>
      </w:r>
      <w:r>
        <w:rPr>
          <w:i/>
        </w:rPr>
        <w:t>Building a Patient Test Record.</w:t>
      </w:r>
    </w:p>
    <w:p w14:paraId="09563E39" w14:textId="4B5F7BE6" w:rsidR="00CA2EC7" w:rsidRDefault="00BF4F3D">
      <w:r>
        <w:t>After the user creates synthetic test patients for measures, the Measure Dashboard displays summary calculation results of the patients associated with each measure loaded by the user (</w:t>
      </w:r>
      <w:fldSimple w:instr=" REF _Ref498449184 ">
        <w:r w:rsidR="00C65968">
          <w:t xml:space="preserve">Figure </w:t>
        </w:r>
        <w:r w:rsidR="00C65968">
          <w:rPr>
            <w:noProof/>
          </w:rPr>
          <w:t>5</w:t>
        </w:r>
      </w:fldSimple>
      <w:r>
        <w:t xml:space="preserve">). As shown in </w:t>
      </w:r>
      <w:fldSimple w:instr=" REF _Ref498449184 ">
        <w:r w:rsidR="00C65968">
          <w:t xml:space="preserve">Figure </w:t>
        </w:r>
        <w:r w:rsidR="00C65968">
          <w:rPr>
            <w:noProof/>
          </w:rPr>
          <w:t>5</w:t>
        </w:r>
      </w:fldSimple>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C65968">
          <w:t xml:space="preserve">Figure </w:t>
        </w:r>
        <w:r w:rsidR="00C65968">
          <w:rPr>
            <w:noProof/>
          </w:rPr>
          <w:t>11</w:t>
        </w:r>
      </w:fldSimple>
      <w:r>
        <w:t xml:space="preserve"> in Section </w:t>
      </w:r>
      <w:fldSimple w:instr=" REF _Ref459208213 \r   \* MERGEFORMAT ">
        <w:r w:rsidR="00C65968">
          <w:t>4</w:t>
        </w:r>
      </w:fldSimple>
      <w:r>
        <w:t>, shows more detailed results for a measure.</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149" w:name="_Toc465345867"/>
      <w:bookmarkStart w:id="150" w:name="_Toc465345868"/>
      <w:bookmarkStart w:id="151" w:name="_Ref459207928"/>
      <w:bookmarkStart w:id="152" w:name="_Ref459208213"/>
      <w:bookmarkStart w:id="153" w:name="_Toc495298949"/>
      <w:bookmarkStart w:id="154" w:name="_Toc519146921"/>
      <w:bookmarkEnd w:id="149"/>
      <w:bookmarkEnd w:id="150"/>
      <w:r>
        <w:lastRenderedPageBreak/>
        <w:t>Measure Results View</w:t>
      </w:r>
      <w:bookmarkEnd w:id="151"/>
      <w:bookmarkEnd w:id="152"/>
      <w:bookmarkEnd w:id="153"/>
      <w:bookmarkEnd w:id="154"/>
    </w:p>
    <w:p w14:paraId="06D8F75E" w14:textId="77777777" w:rsidR="00CA2EC7" w:rsidRDefault="00BF4F3D">
      <w:pPr>
        <w:pStyle w:val="Heading2"/>
      </w:pPr>
      <w:bookmarkStart w:id="155" w:name="_Toc495298950"/>
      <w:bookmarkStart w:id="156" w:name="_Toc519146922"/>
      <w:r>
        <w:t>Overview</w:t>
      </w:r>
      <w:bookmarkEnd w:id="155"/>
      <w:bookmarkEnd w:id="156"/>
    </w:p>
    <w:p w14:paraId="4C96860C" w14:textId="1CE6F572" w:rsidR="00CA2EC7" w:rsidRDefault="00BF4F3D">
      <w:r>
        <w:t xml:space="preserve">As shown in </w:t>
      </w:r>
      <w:fldSimple w:instr=" REF _Ref459100358   \* MERGEFORMAT ">
        <w:r w:rsidR="00C65968">
          <w:t xml:space="preserve">Figure </w:t>
        </w:r>
        <w:r w:rsidR="00C65968">
          <w:rPr>
            <w:noProof/>
          </w:rPr>
          <w:t>11</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#7</w:t>
      </w:r>
      <w:r>
        <w:t xml:space="preserve">) on the Measure Dashboard, as shown in </w:t>
      </w:r>
      <w:fldSimple w:instr=" REF _Ref498449184 ">
        <w:r w:rsidR="00C65968">
          <w:t xml:space="preserve">Figure </w:t>
        </w:r>
        <w:r w:rsidR="00C65968">
          <w:rPr>
            <w:noProof/>
          </w:rPr>
          <w:t>5</w:t>
        </w:r>
      </w:fldSimple>
      <w:r>
        <w:t>.</w:t>
      </w:r>
    </w:p>
    <w:p w14:paraId="45A15D57" w14:textId="77777777" w:rsidR="00CA2EC7" w:rsidRDefault="00BF4F3D">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5A86AA6C" w14:textId="187C721C" w:rsidR="00CA2EC7" w:rsidRDefault="00BF4F3D">
      <w:r>
        <w:t xml:space="preserve">The following UI elements appear at the top of the Measure View page (indicated by their item numbers in </w:t>
      </w:r>
      <w:fldSimple w:instr=" REF _Ref459100358  \* MERGEFORMAT ">
        <w:r w:rsidR="00C65968">
          <w:t xml:space="preserve">Figure </w:t>
        </w:r>
        <w:r w:rsidR="00C65968">
          <w:rPr>
            <w:noProof/>
          </w:rPr>
          <w:t>11</w:t>
        </w:r>
      </w:fldSimple>
      <w:r>
        <w:t>):</w:t>
      </w:r>
    </w:p>
    <w:p w14:paraId="7B44C693" w14:textId="77777777" w:rsidR="00CA2EC7" w:rsidRDefault="00BF4F3D">
      <w:pPr>
        <w:pStyle w:val="NumberedList"/>
        <w:numPr>
          <w:ilvl w:val="0"/>
          <w:numId w:val="41"/>
        </w:numPr>
      </w:pPr>
      <w:r>
        <w:t>Measure Title – Displays the title and description of the measure.</w:t>
      </w:r>
    </w:p>
    <w:p w14:paraId="1882F156" w14:textId="77777777" w:rsidR="00CA2EC7" w:rsidRDefault="00BF4F3D">
      <w:pPr>
        <w:pStyle w:val="NumberedList"/>
      </w:pPr>
      <w:r>
        <w:t>Measure Actions – Allows the user to delete or update a measure definition.</w:t>
      </w:r>
    </w:p>
    <w:p w14:paraId="72713480" w14:textId="77777777" w:rsidR="00CA2EC7" w:rsidRDefault="00BF4F3D">
      <w:pPr>
        <w:pStyle w:val="NumberedList"/>
      </w:pPr>
      <w:r>
        <w:t>Measure Complexity – Indicates the measure’s degree of complexity.</w:t>
      </w:r>
    </w:p>
    <w:p w14:paraId="7BF7FE8B" w14:textId="77777777" w:rsidR="00CA2EC7" w:rsidRDefault="00BF4F3D">
      <w:pPr>
        <w:pStyle w:val="NumberedList"/>
      </w:pPr>
      <w:r>
        <w:t>Measure Subpopulations or Stratifications – Allows access to different subpopulations or stratifications in the measure.</w:t>
      </w:r>
    </w:p>
    <w:p w14:paraId="73ED1800" w14:textId="77777777" w:rsidR="00CA2EC7" w:rsidRDefault="00BF4F3D">
      <w:pPr>
        <w:pStyle w:val="NumberedList"/>
      </w:pPr>
      <w:r>
        <w:t>Measure Logic – Displays a representation of the logic for the measure.</w:t>
      </w:r>
    </w:p>
    <w:p w14:paraId="69BE9B6D" w14:textId="77777777" w:rsidR="00CA2EC7" w:rsidRDefault="00BF4F3D">
      <w:pPr>
        <w:pStyle w:val="NumberedList"/>
      </w:pPr>
      <w:r>
        <w:t>Logic Highlighted With Coverage – Displays the logic for the measure, highlighting which lines of the measure are covered by the test patients.</w:t>
      </w:r>
    </w:p>
    <w:p w14:paraId="505DA64C" w14:textId="77777777" w:rsidR="00CA2EC7" w:rsidRDefault="00BF4F3D">
      <w:pPr>
        <w:pStyle w:val="NumberedList"/>
      </w:pPr>
      <w:r>
        <w:t>Patient Actions – Allows the user to export patient records as QRDA or Excel.</w:t>
      </w:r>
    </w:p>
    <w:p w14:paraId="33C19B8F" w14:textId="77777777" w:rsidR="00CA2EC7" w:rsidRDefault="00BF4F3D">
      <w:pPr>
        <w:pStyle w:val="NumberedList"/>
      </w:pPr>
      <w:r>
        <w:t>Percent Successful – Displays the percent of patients currently meeting expectations for the measure.</w:t>
      </w:r>
    </w:p>
    <w:p w14:paraId="257990A5" w14:textId="77777777" w:rsidR="00CA2EC7" w:rsidRDefault="00BF4F3D">
      <w:pPr>
        <w:pStyle w:val="NumberedList"/>
      </w:pPr>
      <w:r>
        <w:t>Patients Passing Count – Displays the current number of patients meeting expectations over the total number of patients in the test deck for the measure.</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77777777" w:rsidR="00CA2EC7" w:rsidRDefault="00BF4F3D">
      <w:pPr>
        <w:pStyle w:val="NumberedList"/>
      </w:pPr>
      <w:r>
        <w:t>Add Patient – Allows the addition of a new patient to the test deck for this measure.</w:t>
      </w:r>
    </w:p>
    <w:p w14:paraId="41674CEB" w14:textId="77777777" w:rsidR="00CA2EC7" w:rsidRDefault="00BF4F3D">
      <w:pPr>
        <w:pStyle w:val="NumberedList"/>
      </w:pPr>
      <w:r>
        <w:t>Failing Patient – Displays an example of a patient that is not currently meeting expectations for the measure.</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3B56C807" w:rsidR="00CA2EC7" w:rsidRDefault="00BF4F3D" w:rsidP="00EE4B0B">
      <w:pPr>
        <w:pStyle w:val="NumberedList"/>
      </w:pPr>
      <w:r>
        <w:t>Expand Patient Results Button – Displays the calculation details of a patient. This display will show the expected and actual values for the patient against the measure.</w:t>
      </w:r>
    </w:p>
    <w:p w14:paraId="0B448685" w14:textId="73753480" w:rsidR="000E5046" w:rsidRDefault="000E5046" w:rsidP="00EE4B0B">
      <w:pPr>
        <w:pStyle w:val="NumberedList"/>
      </w:pPr>
      <w:r>
        <w:t xml:space="preserve">Show </w:t>
      </w:r>
      <w:r w:rsidR="00A60845">
        <w:t>Result</w:t>
      </w:r>
      <w:r>
        <w:t xml:space="preserve"> – If a patient has been selected with the Expa</w:t>
      </w:r>
      <w:r w:rsidR="00B954BA">
        <w:t xml:space="preserve">nd Patient Results Button, </w:t>
      </w:r>
      <w:r w:rsidR="00D00B11">
        <w:t>this displays</w:t>
      </w:r>
      <w:r w:rsidR="00D970AA">
        <w:t xml:space="preserve"> the result of the </w:t>
      </w:r>
      <w:r w:rsidR="001B45D9">
        <w:t>logic</w:t>
      </w:r>
      <w:r w:rsidR="00D970AA">
        <w:t xml:space="preserve"> evaluated on the selected patient.</w:t>
      </w:r>
    </w:p>
    <w:p w14:paraId="03E131FB" w14:textId="1A0BDFB0" w:rsidR="007F3FED" w:rsidRPr="00786CE7" w:rsidRDefault="007F3FED" w:rsidP="00786CE7">
      <w:pPr>
        <w:pStyle w:val="NumberedListLast"/>
      </w:pPr>
      <w:r w:rsidRPr="00786CE7">
        <w:t>Show All Results –</w:t>
      </w:r>
      <w:r w:rsidR="00B954BA" w:rsidRPr="00786CE7">
        <w:t xml:space="preserve"> If a patient has been selected with the Expand Patient Results Button, this displays </w:t>
      </w:r>
      <w:r w:rsidR="00E50650" w:rsidRPr="00786CE7">
        <w:t>the result of</w:t>
      </w:r>
      <w:r w:rsidR="002A641C" w:rsidRPr="00786CE7">
        <w:t xml:space="preserve"> each measure logic block</w:t>
      </w:r>
      <w:r w:rsidR="00786CE7">
        <w:t xml:space="preserve"> </w:t>
      </w:r>
      <w:r w:rsidR="002A641C" w:rsidRPr="00786CE7">
        <w:t>evaluated</w:t>
      </w:r>
      <w:r w:rsidR="00B954BA" w:rsidRPr="00786CE7">
        <w:t xml:space="preserve"> on the selected patient.</w:t>
      </w:r>
    </w:p>
    <w:p w14:paraId="1B034AF8" w14:textId="278A677C" w:rsidR="00B954BA" w:rsidRPr="00260473" w:rsidRDefault="00B954BA" w:rsidP="00B954BA">
      <w:pPr>
        <w:pStyle w:val="Figure"/>
      </w:pPr>
      <w:r w:rsidRPr="00B954BA">
        <w:rPr>
          <w:noProof/>
        </w:rPr>
        <w:drawing>
          <wp:inline distT="0" distB="0" distL="0" distR="0" wp14:anchorId="4F60D109" wp14:editId="2977959A">
            <wp:extent cx="4902200" cy="3568700"/>
            <wp:effectExtent l="12700" t="12700" r="12700" b="12700"/>
            <wp:docPr id="26" name="Picture 2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200" cy="3568700"/>
                    </a:xfrm>
                    <a:prstGeom prst="rect">
                      <a:avLst/>
                    </a:prstGeom>
                    <a:ln>
                      <a:solidFill>
                        <a:schemeClr val="tx1"/>
                      </a:solidFill>
                    </a:ln>
                  </pic:spPr>
                </pic:pic>
              </a:graphicData>
            </a:graphic>
          </wp:inline>
        </w:drawing>
      </w:r>
    </w:p>
    <w:p w14:paraId="2A11DBB8" w14:textId="6FC9B418" w:rsidR="00CA2EC7" w:rsidRDefault="00BF4F3D">
      <w:pPr>
        <w:pStyle w:val="FigureCaption"/>
      </w:pPr>
      <w:bookmarkStart w:id="157" w:name="_Ref459100358"/>
      <w:bookmarkStart w:id="158" w:name="_Ref459109233"/>
      <w:bookmarkStart w:id="159" w:name="_Toc51914695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11</w:t>
      </w:r>
      <w:r w:rsidR="00151F9E">
        <w:rPr>
          <w:noProof/>
        </w:rPr>
        <w:fldChar w:fldCharType="end"/>
      </w:r>
      <w:bookmarkEnd w:id="157"/>
      <w:r>
        <w:t>. Measure View</w:t>
      </w:r>
      <w:bookmarkEnd w:id="158"/>
      <w:bookmarkEnd w:id="159"/>
    </w:p>
    <w:p w14:paraId="0A26EB8A" w14:textId="12B9D4BB" w:rsidR="00CA2EC7" w:rsidRDefault="00BF4F3D">
      <w:r>
        <w:t xml:space="preserve">The following UI elements (indicated by their item numbers in </w:t>
      </w:r>
      <w:fldSimple w:instr=" REF _Ref459100555 ">
        <w:r w:rsidR="00C65968" w:rsidRPr="00916064">
          <w:t xml:space="preserve">Figure </w:t>
        </w:r>
        <w:r w:rsidR="00C65968">
          <w:rPr>
            <w:noProof/>
          </w:rPr>
          <w:t>12</w:t>
        </w:r>
      </w:fldSimple>
      <w:r>
        <w:t>) appear at the bottom of the Measure View Page:</w:t>
      </w:r>
    </w:p>
    <w:p w14:paraId="1226C61E" w14:textId="77777777" w:rsidR="00CA2EC7" w:rsidRDefault="00BF4F3D">
      <w:pPr>
        <w:pStyle w:val="NumberedList"/>
        <w:numPr>
          <w:ilvl w:val="0"/>
          <w:numId w:val="52"/>
        </w:numPr>
      </w:pPr>
      <w:r>
        <w:t>Terminology – Displays the value sets from the measure and referenced libraries. Clicking on any one of these value sets will show the list of codes associated with that value set.</w:t>
      </w:r>
    </w:p>
    <w:p w14:paraId="748B38D6" w14:textId="77777777" w:rsidR="00CA2EC7" w:rsidRDefault="00BF4F3D">
      <w:pPr>
        <w:pStyle w:val="NumberedListLast"/>
        <w:spacing w:after="240"/>
      </w:pPr>
      <w:r>
        <w:t>Overlapping Value Sets – Displays value sets in the measure 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680" cy="4513726"/>
                    </a:xfrm>
                    <a:prstGeom prst="rect">
                      <a:avLst/>
                    </a:prstGeom>
                    <a:ln>
                      <a:solidFill>
                        <a:schemeClr val="tx1"/>
                      </a:solidFill>
                    </a:ln>
                  </pic:spPr>
                </pic:pic>
              </a:graphicData>
            </a:graphic>
          </wp:inline>
        </w:drawing>
      </w:r>
    </w:p>
    <w:p w14:paraId="3A65E5AA" w14:textId="324294A0" w:rsidR="00CA2EC7" w:rsidRPr="00916064" w:rsidRDefault="00BF4F3D" w:rsidP="00916064">
      <w:pPr>
        <w:pStyle w:val="FigureCaption"/>
      </w:pPr>
      <w:bookmarkStart w:id="160" w:name="_Ref459100555"/>
      <w:bookmarkStart w:id="161" w:name="_Toc519146951"/>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022E7">
        <w:rPr>
          <w:noProof/>
        </w:rPr>
        <w:t>12</w:t>
      </w:r>
      <w:r w:rsidR="00436AEB">
        <w:rPr>
          <w:noProof/>
        </w:rPr>
        <w:fldChar w:fldCharType="end"/>
      </w:r>
      <w:bookmarkEnd w:id="160"/>
      <w:r w:rsidRPr="00916064">
        <w:t>. Measure Terminology and Overlapping Value Sets</w:t>
      </w:r>
      <w:bookmarkEnd w:id="161"/>
    </w:p>
    <w:p w14:paraId="7228777B" w14:textId="77777777" w:rsidR="00CA2EC7" w:rsidRDefault="00BF4F3D">
      <w:pPr>
        <w:pStyle w:val="Heading2"/>
      </w:pPr>
      <w:bookmarkStart w:id="162" w:name="_Toc439158071"/>
      <w:bookmarkStart w:id="163" w:name="_Toc439158253"/>
      <w:bookmarkStart w:id="164" w:name="_Toc439922492"/>
      <w:bookmarkStart w:id="165" w:name="_Toc439923962"/>
      <w:bookmarkStart w:id="166" w:name="_Toc439924031"/>
      <w:bookmarkStart w:id="167" w:name="_Toc439158072"/>
      <w:bookmarkStart w:id="168" w:name="_Toc439158102"/>
      <w:bookmarkStart w:id="169" w:name="_Toc439158254"/>
      <w:bookmarkStart w:id="170" w:name="_Toc439158284"/>
      <w:bookmarkStart w:id="171" w:name="_Toc439158300"/>
      <w:bookmarkStart w:id="172" w:name="_Toc439158872"/>
      <w:bookmarkStart w:id="173" w:name="_Toc439226574"/>
      <w:bookmarkStart w:id="174" w:name="_Toc439685373"/>
      <w:bookmarkStart w:id="175" w:name="_Toc439685389"/>
      <w:bookmarkStart w:id="176" w:name="_Toc439919289"/>
      <w:bookmarkStart w:id="177" w:name="_Toc439919370"/>
      <w:bookmarkStart w:id="178" w:name="_Toc439922457"/>
      <w:bookmarkStart w:id="179" w:name="_Toc439922493"/>
      <w:bookmarkStart w:id="180" w:name="_Toc439922525"/>
      <w:bookmarkStart w:id="181" w:name="_Toc439923963"/>
      <w:bookmarkStart w:id="182" w:name="_Toc439923995"/>
      <w:bookmarkStart w:id="183" w:name="_Toc439924032"/>
      <w:bookmarkStart w:id="184" w:name="_Toc439924063"/>
      <w:bookmarkStart w:id="185" w:name="_Toc495298951"/>
      <w:bookmarkStart w:id="186" w:name="_Toc5191469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t>Measure Logic</w:t>
      </w:r>
      <w:bookmarkEnd w:id="185"/>
      <w:bookmarkEnd w:id="186"/>
    </w:p>
    <w:p w14:paraId="157CA9E4" w14:textId="77777777" w:rsidR="00CA2EC7" w:rsidRDefault="00BF4F3D">
      <w:r>
        <w:t>The left-hand side of the Measure View contains the measure title, description, and a representation of the logic. The representation of the measure logic is similar to the human-readable display for the measure provided in the MAT measure exports.</w:t>
      </w:r>
    </w:p>
    <w:p w14:paraId="6A8E3B36" w14:textId="31B94016" w:rsidR="00CA2EC7" w:rsidRDefault="00BF4F3D">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C65968">
          <w:t>4.4</w:t>
        </w:r>
      </w:fldSimple>
      <w:r>
        <w:t xml:space="preserve">, </w:t>
      </w:r>
      <w:r>
        <w:rPr>
          <w:i/>
        </w:rPr>
        <w:t>Calculation Results</w:t>
      </w:r>
      <w:r>
        <w:t>) and to visualize the test coverage of the measure logic.</w:t>
      </w:r>
    </w:p>
    <w:p w14:paraId="6D8266F9" w14:textId="77777777" w:rsidR="00CA2EC7" w:rsidRDefault="00BF4F3D">
      <w:pPr>
        <w:pStyle w:val="Heading2"/>
      </w:pPr>
      <w:bookmarkStart w:id="187" w:name="_Toc495298952"/>
      <w:bookmarkStart w:id="188" w:name="_Toc519146924"/>
      <w:r>
        <w:t>Creating a New Test Record</w:t>
      </w:r>
      <w:bookmarkEnd w:id="187"/>
      <w:bookmarkEnd w:id="188"/>
    </w:p>
    <w:p w14:paraId="3EB54EED" w14:textId="16540288" w:rsidR="00CA2EC7" w:rsidRDefault="00BF4F3D">
      <w:r>
        <w:t>To create a new test record, begin by clicking the “Add Patient” button (item #9) in the Measure View (</w:t>
      </w:r>
      <w:fldSimple w:instr=" REF _Ref459100358 ">
        <w:r w:rsidR="00C65968">
          <w:t xml:space="preserve">Figure </w:t>
        </w:r>
        <w:r w:rsidR="00C65968">
          <w:rPr>
            <w:noProof/>
          </w:rPr>
          <w:t>11</w:t>
        </w:r>
      </w:fldSimple>
      <w:r>
        <w:t xml:space="preserve">). This action opens the Patient Builder (shown in </w:t>
      </w:r>
      <w:fldSimple w:instr=" REF _Ref468456447 ">
        <w:r w:rsidR="00C65968">
          <w:t xml:space="preserve">Figure </w:t>
        </w:r>
        <w:r w:rsidR="00C65968">
          <w:rPr>
            <w:noProof/>
          </w:rPr>
          <w:t>17</w:t>
        </w:r>
      </w:fldSimple>
      <w:r>
        <w:t>). After creating the test patient record, the application returns the user to the Measure View where the user can evaluate the results of calculating the patient against the measure.</w:t>
      </w:r>
    </w:p>
    <w:p w14:paraId="4CA1A64D" w14:textId="77777777" w:rsidR="00CA2EC7" w:rsidRDefault="00BF4F3D">
      <w:pPr>
        <w:pStyle w:val="Heading2"/>
        <w:keepLines/>
      </w:pPr>
      <w:bookmarkStart w:id="189" w:name="_Ref459207965"/>
      <w:bookmarkStart w:id="190" w:name="_Ref459208120"/>
      <w:bookmarkStart w:id="191" w:name="_Ref459208249"/>
      <w:bookmarkStart w:id="192" w:name="_Toc495298953"/>
      <w:bookmarkStart w:id="193" w:name="_Toc519146925"/>
      <w:r>
        <w:lastRenderedPageBreak/>
        <w:t>Calculation Results</w:t>
      </w:r>
      <w:bookmarkEnd w:id="189"/>
      <w:bookmarkEnd w:id="190"/>
      <w:bookmarkEnd w:id="191"/>
      <w:bookmarkEnd w:id="192"/>
      <w:bookmarkEnd w:id="193"/>
    </w:p>
    <w:p w14:paraId="7075A765" w14:textId="30204D8D" w:rsidR="00CA2EC7" w:rsidRDefault="00BF4F3D">
      <w:pPr>
        <w:keepNext/>
        <w:keepLines/>
      </w:pPr>
      <w:r>
        <w:t>The user can calculate the test patient against the logic of the measure in the Measure View (</w:t>
      </w:r>
      <w:fldSimple w:instr=" REF _Ref459100358 ">
        <w:r w:rsidR="00C65968">
          <w:t xml:space="preserve">Figure </w:t>
        </w:r>
        <w:r w:rsidR="00C65968">
          <w:rPr>
            <w:noProof/>
          </w:rPr>
          <w:t>11</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and the passing patient count (item</w:t>
      </w:r>
      <w:r w:rsidR="00786CE7">
        <w:t>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fldSimple w:instr=" REF _Ref459100788 ">
        <w:r w:rsidR="00C65968">
          <w:t xml:space="preserve">Figure </w:t>
        </w:r>
        <w:r w:rsidR="00C65968">
          <w:rPr>
            <w:noProof/>
          </w:rPr>
          <w:t>13</w:t>
        </w:r>
      </w:fldSimple>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ABF109C">
            <wp:extent cx="2790825" cy="2276475"/>
            <wp:effectExtent l="19050" t="19050" r="28575" b="28575"/>
            <wp:docPr id="4" name="Picture 4" descr="This figure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825" cy="2276475"/>
                    </a:xfrm>
                    <a:prstGeom prst="rect">
                      <a:avLst/>
                    </a:prstGeom>
                    <a:ln>
                      <a:solidFill>
                        <a:schemeClr val="tx1"/>
                      </a:solidFill>
                    </a:ln>
                  </pic:spPr>
                </pic:pic>
              </a:graphicData>
            </a:graphic>
          </wp:inline>
        </w:drawing>
      </w:r>
    </w:p>
    <w:p w14:paraId="4AB7CCE7" w14:textId="58EF16C5" w:rsidR="00CA2EC7" w:rsidRDefault="00BF4F3D">
      <w:pPr>
        <w:pStyle w:val="FigureCaption"/>
      </w:pPr>
      <w:bookmarkStart w:id="194" w:name="_Ref459100788"/>
      <w:bookmarkStart w:id="195" w:name="_Toc495299532"/>
      <w:bookmarkStart w:id="196" w:name="_Toc51914695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13</w:t>
      </w:r>
      <w:r w:rsidR="00151F9E">
        <w:rPr>
          <w:noProof/>
        </w:rPr>
        <w:fldChar w:fldCharType="end"/>
      </w:r>
      <w:bookmarkEnd w:id="194"/>
      <w:r>
        <w:t>. Expanded Results View</w:t>
      </w:r>
      <w:bookmarkEnd w:id="195"/>
      <w:bookmarkEnd w:id="196"/>
    </w:p>
    <w:p w14:paraId="083C842D" w14:textId="6D8B3D4C"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fldSimple w:instr=" REF _Ref459100814 ">
        <w:r w:rsidR="00C65968">
          <w:t xml:space="preserve">Figure </w:t>
        </w:r>
        <w:r w:rsidR="00C65968">
          <w:rPr>
            <w:noProof/>
          </w:rPr>
          <w:t>14</w:t>
        </w:r>
      </w:fldSimple>
      <w:r w:rsidR="00131403">
        <w:rPr>
          <w:noProof/>
        </w:rPr>
        <w:t xml:space="preserve">, </w:t>
      </w:r>
      <w:r w:rsidR="00131403">
        <w:rPr>
          <w:noProof/>
        </w:rPr>
        <w:fldChar w:fldCharType="begin"/>
      </w:r>
      <w:r w:rsidR="00131403">
        <w:rPr>
          <w:noProof/>
        </w:rPr>
        <w:instrText xml:space="preserve"> REF _Ref518977106 </w:instrText>
      </w:r>
      <w:r w:rsidR="00131403">
        <w:rPr>
          <w:noProof/>
        </w:rPr>
        <w:fldChar w:fldCharType="separate"/>
      </w:r>
      <w:r w:rsidR="00C65968">
        <w:t xml:space="preserve">Figure </w:t>
      </w:r>
      <w:r w:rsidR="00C65968">
        <w:rPr>
          <w:noProof/>
        </w:rPr>
        <w:t>15</w:t>
      </w:r>
      <w:r w:rsidR="00131403">
        <w:rPr>
          <w:noProof/>
        </w:rPr>
        <w:fldChar w:fldCharType="end"/>
      </w:r>
      <w:r w:rsidR="00131403">
        <w:rPr>
          <w:noProof/>
        </w:rPr>
        <w:t>,</w:t>
      </w:r>
      <w:r>
        <w:t xml:space="preserve"> and </w:t>
      </w:r>
      <w:fldSimple w:instr=" REF _Ref459100823 ">
        <w:r w:rsidR="00C65968">
          <w:t xml:space="preserve">Figure </w:t>
        </w:r>
        <w:r w:rsidR="00C65968">
          <w:rPr>
            <w:noProof/>
          </w:rPr>
          <w:t>16</w:t>
        </w:r>
      </w:fldSimple>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58A6F682" w:rsidR="000F7600" w:rsidRPr="000F7600" w:rsidRDefault="000F7600" w:rsidP="00131403">
      <w:pPr>
        <w:pStyle w:val="Figure"/>
      </w:pPr>
      <w:r w:rsidRPr="000F7600">
        <w:rPr>
          <w:noProof/>
        </w:rPr>
        <w:drawing>
          <wp:inline distT="0" distB="0" distL="0" distR="0" wp14:anchorId="680EC854" wp14:editId="174992A4">
            <wp:extent cx="4762500" cy="1308100"/>
            <wp:effectExtent l="0" t="0" r="0" b="0"/>
            <wp:docPr id="18" name="Picture 18" descr="Figure 14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308100"/>
                    </a:xfrm>
                    <a:prstGeom prst="rect">
                      <a:avLst/>
                    </a:prstGeom>
                  </pic:spPr>
                </pic:pic>
              </a:graphicData>
            </a:graphic>
          </wp:inline>
        </w:drawing>
      </w:r>
    </w:p>
    <w:p w14:paraId="7502C0EF" w14:textId="53558E9B" w:rsidR="00CA2EC7" w:rsidRDefault="00BF4F3D">
      <w:pPr>
        <w:pStyle w:val="FigureCaption"/>
      </w:pPr>
      <w:bookmarkStart w:id="197" w:name="_Ref459100814"/>
      <w:bookmarkStart w:id="198" w:name="_Toc495299533"/>
      <w:bookmarkStart w:id="199" w:name="_Toc51914695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14</w:t>
      </w:r>
      <w:r w:rsidR="00151F9E">
        <w:rPr>
          <w:noProof/>
        </w:rPr>
        <w:fldChar w:fldCharType="end"/>
      </w:r>
      <w:bookmarkEnd w:id="197"/>
      <w:r>
        <w:t xml:space="preserve">. </w:t>
      </w:r>
      <w:bookmarkStart w:id="200" w:name="_Toc439154846"/>
      <w:r>
        <w:t>Logic Calculation Highlight – Passing Results</w:t>
      </w:r>
      <w:bookmarkEnd w:id="198"/>
      <w:bookmarkEnd w:id="199"/>
      <w:bookmarkEnd w:id="200"/>
    </w:p>
    <w:p w14:paraId="05B08438" w14:textId="368C9304" w:rsidR="00CA2EC7" w:rsidRDefault="00410893">
      <w:fldSimple w:instr=" REF _Ref459100814  \* MERGEFORMAT ">
        <w:r w:rsidR="00C65968">
          <w:t xml:space="preserve">Figure </w:t>
        </w:r>
        <w:r w:rsidR="00C65968">
          <w:rPr>
            <w:noProof/>
          </w:rPr>
          <w:t>14</w:t>
        </w:r>
      </w:fldSimple>
      <w:r w:rsidR="00BF4F3D">
        <w:t xml:space="preserve"> shows the results of a single patient calculated against the measure logic. The highlighting of the measure 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F952BF2" w:rsidR="00CA2EC7" w:rsidRDefault="00BF4F3D" w:rsidP="00C65968">
      <w:r>
        <w:t xml:space="preserve">The results of the calculation in </w:t>
      </w:r>
      <w:fldSimple w:instr=" REF _Ref459100814  \* MERGEFORMAT ">
        <w:r w:rsidR="00C65968">
          <w:t xml:space="preserve">Figure </w:t>
        </w:r>
        <w:r w:rsidR="00C65968">
          <w:rPr>
            <w:noProof/>
          </w:rPr>
          <w:t>14</w:t>
        </w:r>
      </w:fldSimple>
      <w:r>
        <w:t xml:space="preserve"> are that the patient aligns with the logic of the initial patient population (IPP). The highlighting of the logic in </w:t>
      </w:r>
      <w:fldSimple w:instr=" REF _Ref459100814  \* MERGEFORMAT ">
        <w:r w:rsidR="00C65968">
          <w:t xml:space="preserve">Figure </w:t>
        </w:r>
        <w:r w:rsidR="00C65968">
          <w:rPr>
            <w:noProof/>
          </w:rPr>
          <w:t>14</w:t>
        </w:r>
      </w:fldSimple>
      <w:r>
        <w:t xml:space="preserve"> indicates that every AND condition evaluated to true and at least one condition from each OR evaluated to true. Based on this calculation, the </w:t>
      </w:r>
      <w:r w:rsidR="001B45D9">
        <w:t>“</w:t>
      </w:r>
      <w:r w:rsidR="00C71160">
        <w:t>Inpatient Encounter</w:t>
      </w:r>
      <w:r w:rsidR="001B45D9">
        <w:t>s”</w:t>
      </w:r>
      <w:r w:rsidR="00C71160">
        <w:t xml:space="preserve"> definition</w:t>
      </w:r>
      <w:r>
        <w:t xml:space="preserve"> evaluate</w:t>
      </w:r>
      <w:r w:rsidR="00C71160">
        <w:t>s</w:t>
      </w:r>
      <w:r>
        <w:t xml:space="preserve"> to true for the patient.</w:t>
      </w:r>
    </w:p>
    <w:p w14:paraId="44DCF484" w14:textId="6D05ED9D" w:rsidR="00C71160" w:rsidRDefault="00C71160">
      <w:pPr>
        <w:spacing w:after="240"/>
      </w:pPr>
      <w:r>
        <w:t xml:space="preserve">The </w:t>
      </w:r>
      <w:r w:rsidR="001B45D9">
        <w:t>“</w:t>
      </w:r>
      <w:r>
        <w:t>Show Result</w:t>
      </w:r>
      <w:r w:rsidR="001B45D9">
        <w:t>”</w:t>
      </w:r>
      <w:r>
        <w:t xml:space="preserve"> b</w:t>
      </w:r>
      <w:r w:rsidR="00131403">
        <w:t xml:space="preserve">utton at the bottom of </w:t>
      </w:r>
      <w:fldSimple w:instr=" REF _Ref459100814 ">
        <w:r w:rsidR="00C65968">
          <w:t xml:space="preserve">Figure </w:t>
        </w:r>
        <w:r w:rsidR="00C65968">
          <w:rPr>
            <w:noProof/>
          </w:rPr>
          <w:t>14</w:t>
        </w:r>
      </w:fldSimple>
      <w:r>
        <w:t xml:space="preserve"> can be used to expand the resul</w:t>
      </w:r>
      <w:r w:rsidR="006974F1">
        <w:t>t</w:t>
      </w:r>
      <w:r>
        <w:t xml:space="preserve">, as shown in </w:t>
      </w:r>
      <w:fldSimple w:instr=" REF _Ref518977106 ">
        <w:r w:rsidR="00C65968">
          <w:t xml:space="preserve">Figure </w:t>
        </w:r>
        <w:r w:rsidR="00C65968">
          <w:rPr>
            <w:noProof/>
          </w:rPr>
          <w:t>15</w:t>
        </w:r>
      </w:fldSimple>
      <w:r>
        <w:t>.</w:t>
      </w:r>
      <w:r w:rsidR="001B45D9">
        <w:t xml:space="preserve"> To collapse the results, click the “Hide Result” button.</w:t>
      </w:r>
    </w:p>
    <w:p w14:paraId="50DF4C0D" w14:textId="78547AD0" w:rsidR="000F7600" w:rsidRDefault="000F7600" w:rsidP="00786CE7">
      <w:pPr>
        <w:pStyle w:val="Figure"/>
      </w:pPr>
      <w:r w:rsidRPr="000F7600">
        <w:rPr>
          <w:noProof/>
        </w:rPr>
        <w:drawing>
          <wp:inline distT="0" distB="0" distL="0" distR="0" wp14:anchorId="0B74185A" wp14:editId="588FF993">
            <wp:extent cx="4708871" cy="1945640"/>
            <wp:effectExtent l="0" t="0" r="3175" b="0"/>
            <wp:docPr id="19" name="Picture 19" descr="Figure 15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p>
    <w:p w14:paraId="5BF865DC" w14:textId="2FC6EFD1" w:rsidR="000F7600" w:rsidRPr="00260473" w:rsidRDefault="00260473" w:rsidP="00260473">
      <w:pPr>
        <w:pStyle w:val="FigureCaption"/>
      </w:pPr>
      <w:bookmarkStart w:id="201" w:name="_Ref518977106"/>
      <w:bookmarkStart w:id="202" w:name="_Toc519146954"/>
      <w:r>
        <w:t xml:space="preserve">Figure </w:t>
      </w:r>
      <w:fldSimple w:instr=" SEQ Figure \* ARABIC ">
        <w:r w:rsidR="002022E7">
          <w:rPr>
            <w:noProof/>
          </w:rPr>
          <w:t>15</w:t>
        </w:r>
      </w:fldSimple>
      <w:bookmarkEnd w:id="201"/>
      <w:r w:rsidR="0032097B" w:rsidRPr="00260473">
        <w:t xml:space="preserve">. </w:t>
      </w:r>
      <w:r w:rsidR="000F7600" w:rsidRPr="00260473">
        <w:t xml:space="preserve">Logic Calculation </w:t>
      </w:r>
      <w:r w:rsidR="00131403" w:rsidRPr="00260473">
        <w:t xml:space="preserve">Highlight </w:t>
      </w:r>
      <w:r w:rsidR="000F7600" w:rsidRPr="00260473">
        <w:t>– Expanded Result</w:t>
      </w:r>
      <w:bookmarkEnd w:id="202"/>
    </w:p>
    <w:p w14:paraId="2BFE2EA3" w14:textId="580B0CF6" w:rsidR="00C71160" w:rsidRDefault="00C71160" w:rsidP="00D63042">
      <w:r>
        <w:t>In</w:t>
      </w:r>
      <w:r w:rsidR="003E783F">
        <w:t xml:space="preserve"> </w:t>
      </w:r>
      <w:r w:rsidR="003E783F">
        <w:fldChar w:fldCharType="begin"/>
      </w:r>
      <w:r w:rsidR="003E783F">
        <w:instrText xml:space="preserve"> REF _Ref518977106 \h </w:instrText>
      </w:r>
      <w:r w:rsidR="003E783F">
        <w:fldChar w:fldCharType="separate"/>
      </w:r>
      <w:r w:rsidR="00C65968">
        <w:t xml:space="preserve">Figure </w:t>
      </w:r>
      <w:r w:rsidR="00C65968">
        <w:rPr>
          <w:noProof/>
        </w:rPr>
        <w:t>15</w:t>
      </w:r>
      <w:r w:rsidR="003E783F">
        <w:fldChar w:fldCharType="end"/>
      </w:r>
      <w:r w:rsidR="006974F1">
        <w:t xml:space="preserve">, the bottom grey box displays information regarding the </w:t>
      </w:r>
      <w:r>
        <w:t xml:space="preserve">result of the </w:t>
      </w:r>
      <w:r w:rsidR="001B45D9">
        <w:t xml:space="preserve">measure logic definition </w:t>
      </w:r>
      <w:r>
        <w:t xml:space="preserve">evaluated on the selected patient. In the example shown, </w:t>
      </w:r>
      <w:r w:rsidR="009906D2">
        <w:t xml:space="preserve">the </w:t>
      </w:r>
      <w:r w:rsidR="001B45D9">
        <w:t>“</w:t>
      </w:r>
      <w:r w:rsidR="009906D2">
        <w:t>Inpatient Encounters</w:t>
      </w:r>
      <w:r w:rsidR="001B45D9">
        <w:t>”</w:t>
      </w:r>
      <w:r w:rsidR="009906D2">
        <w:t xml:space="preserve"> definition </w:t>
      </w:r>
      <w:r w:rsidR="00537F84">
        <w:t>looks for</w:t>
      </w:r>
      <w:r w:rsidR="009906D2">
        <w:t xml:space="preserve"> encounters in a certain time range. The grey box will display a</w:t>
      </w:r>
      <w:r w:rsidR="00131403">
        <w:t xml:space="preserve">ll encounters </w:t>
      </w:r>
      <w:r w:rsidR="00131403">
        <w:lastRenderedPageBreak/>
        <w:t>that meet that criteri</w:t>
      </w:r>
      <w:r w:rsidR="00A60845">
        <w:t>a;</w:t>
      </w:r>
      <w:r w:rsidR="009906D2">
        <w:t xml:space="preserve"> in this example</w:t>
      </w:r>
      <w:r w:rsidR="00786CE7">
        <w:t>,</w:t>
      </w:r>
      <w:r w:rsidR="009906D2">
        <w:t xml:space="preserve"> the selected patient has one encounter that meets the criteria.</w:t>
      </w:r>
    </w:p>
    <w:p w14:paraId="71710D57" w14:textId="4623A908" w:rsidR="00460825" w:rsidRDefault="00460825" w:rsidP="00D63042">
      <w:r>
        <w:t xml:space="preserve">In </w:t>
      </w:r>
      <w:fldSimple w:instr=" REF _Ref459100823   \* MERGEFORMAT ">
        <w:r w:rsidR="00C65968">
          <w:t xml:space="preserve">Figure </w:t>
        </w:r>
        <w:r w:rsidR="00C65968">
          <w:rPr>
            <w:noProof/>
          </w:rPr>
          <w:t>16</w:t>
        </w:r>
      </w:fldSimple>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fldSimple w:instr=" REF _Ref459100823   \* MERGEFORMAT ">
        <w:r w:rsidR="00C65968">
          <w:t xml:space="preserve">Figure </w:t>
        </w:r>
        <w:r w:rsidR="00C65968">
          <w:rPr>
            <w:noProof/>
          </w:rPr>
          <w:t>16</w:t>
        </w:r>
      </w:fldSimple>
      <w:r>
        <w:t xml:space="preserve"> indicate that the patient is neither included in the IPP nor the Denominator.</w:t>
      </w:r>
    </w:p>
    <w:p w14:paraId="13C488FC" w14:textId="7E0D791F" w:rsidR="009906D2" w:rsidRPr="00260473" w:rsidRDefault="009906D2" w:rsidP="00260473">
      <w:pPr>
        <w:pStyle w:val="Figure"/>
      </w:pPr>
      <w:r w:rsidRPr="00260473">
        <w:rPr>
          <w:noProof/>
        </w:rPr>
        <w:drawing>
          <wp:inline distT="0" distB="0" distL="0" distR="0" wp14:anchorId="3477DAE3" wp14:editId="57CF7C5F">
            <wp:extent cx="4616632" cy="1333145"/>
            <wp:effectExtent l="0" t="0" r="0" b="635"/>
            <wp:docPr id="21" name="Picture 21" descr="Figure 16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98" cy="1335416"/>
                    </a:xfrm>
                    <a:prstGeom prst="rect">
                      <a:avLst/>
                    </a:prstGeom>
                  </pic:spPr>
                </pic:pic>
              </a:graphicData>
            </a:graphic>
          </wp:inline>
        </w:drawing>
      </w:r>
    </w:p>
    <w:p w14:paraId="49C6AB7C" w14:textId="6666E315" w:rsidR="00CA2EC7" w:rsidRDefault="00BF4F3D">
      <w:pPr>
        <w:pStyle w:val="FigureCaption"/>
      </w:pPr>
      <w:bookmarkStart w:id="203" w:name="_Ref459100823"/>
      <w:bookmarkStart w:id="204" w:name="_Toc495299534"/>
      <w:bookmarkStart w:id="205" w:name="_Toc51914695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16</w:t>
      </w:r>
      <w:r w:rsidR="00151F9E">
        <w:rPr>
          <w:noProof/>
        </w:rPr>
        <w:fldChar w:fldCharType="end"/>
      </w:r>
      <w:bookmarkEnd w:id="203"/>
      <w:r>
        <w:t>. Logic Calculation Highlight – Failing Results</w:t>
      </w:r>
      <w:bookmarkEnd w:id="204"/>
      <w:bookmarkEnd w:id="205"/>
    </w:p>
    <w:p w14:paraId="4D34BA21" w14:textId="77777777" w:rsidR="00CA2EC7" w:rsidRDefault="00BF4F3D">
      <w:pPr>
        <w:pStyle w:val="Heading2"/>
      </w:pPr>
      <w:bookmarkStart w:id="206" w:name="_Toc511999359"/>
      <w:bookmarkStart w:id="207" w:name="_Toc495298954"/>
      <w:bookmarkStart w:id="208" w:name="_Toc519146926"/>
      <w:bookmarkEnd w:id="206"/>
      <w:r>
        <w:t>Editing a Test Record</w:t>
      </w:r>
      <w:bookmarkEnd w:id="207"/>
      <w:bookmarkEnd w:id="208"/>
    </w:p>
    <w:p w14:paraId="7AD56265" w14:textId="2EC97D12" w:rsidR="00CA2EC7" w:rsidRDefault="00BF4F3D">
      <w:r>
        <w:t>The user can edit a test patient from the Measure View (</w:t>
      </w:r>
      <w:fldSimple w:instr=" REF _Ref459100358   \* MERGEFORMAT ">
        <w:r w:rsidR="00C65968">
          <w:t xml:space="preserve">Figure </w:t>
        </w:r>
        <w:r w:rsidR="00C65968">
          <w:rPr>
            <w:noProof/>
          </w:rPr>
          <w:t>11</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MERGEFORMAT ">
        <w:r w:rsidR="00C65968">
          <w:t xml:space="preserve">Figure </w:t>
        </w:r>
        <w:r w:rsidR="00C65968">
          <w:rPr>
            <w:noProof/>
          </w:rPr>
          <w:t>13</w:t>
        </w:r>
      </w:fldSimple>
      <w:r>
        <w:t xml:space="preserve">), accessible after expanding the patient result. Clicking the “Edit” button opens the Patient Builder (as shown in </w:t>
      </w:r>
      <w:fldSimple w:instr=" REF _Ref468456447 ">
        <w:r w:rsidR="00C65968">
          <w:t xml:space="preserve">Figure </w:t>
        </w:r>
        <w:r w:rsidR="00C65968">
          <w:rPr>
            <w:noProof/>
          </w:rPr>
          <w:t>17</w:t>
        </w:r>
      </w:fldSimple>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209" w:name="_Toc495298955"/>
      <w:bookmarkStart w:id="210" w:name="_Toc519146927"/>
      <w:r>
        <w:t>Cloning a Test Record</w:t>
      </w:r>
      <w:bookmarkEnd w:id="209"/>
      <w:bookmarkEnd w:id="210"/>
    </w:p>
    <w:p w14:paraId="3993F7BC" w14:textId="57033AC6" w:rsidR="00CA2EC7" w:rsidRDefault="00BF4F3D">
      <w:r>
        <w:t>The user can clone a test patient from the Measure View (</w:t>
      </w:r>
      <w:fldSimple w:instr=" REF _Ref459100358 ">
        <w:r w:rsidR="00C65968">
          <w:t xml:space="preserve">Figure </w:t>
        </w:r>
        <w:r w:rsidR="00C65968">
          <w:rPr>
            <w:noProof/>
          </w:rPr>
          <w:t>11</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C65968">
          <w:t xml:space="preserve">Figure </w:t>
        </w:r>
        <w:r w:rsidR="00C65968">
          <w:rPr>
            <w:noProof/>
          </w:rPr>
          <w:t>13</w:t>
        </w:r>
      </w:fldSimple>
      <w:r>
        <w:t>) to the immediate right of the “Edit” button, accessible after expanding the patient result. This action opens the Patient Builder (</w:t>
      </w:r>
      <w:fldSimple w:instr=" REF _Ref468456447 ">
        <w:r w:rsidR="00C65968">
          <w:t xml:space="preserve">Figure </w:t>
        </w:r>
        <w:r w:rsidR="00C65968">
          <w:rPr>
            <w:noProof/>
          </w:rPr>
          <w:t>17</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211" w:name="_Toc495298956"/>
      <w:bookmarkStart w:id="212" w:name="_Toc519146928"/>
      <w:r>
        <w:t>Deleting a Test Record</w:t>
      </w:r>
      <w:bookmarkEnd w:id="211"/>
      <w:bookmarkEnd w:id="212"/>
    </w:p>
    <w:p w14:paraId="485FF02D" w14:textId="10C69574" w:rsidR="00CA2EC7" w:rsidRDefault="00BF4F3D">
      <w:r>
        <w:t>The user can delete a test patient from the Measure View (</w:t>
      </w:r>
      <w:fldSimple w:instr=" REF _Ref459100358 ">
        <w:r w:rsidR="00C65968">
          <w:t xml:space="preserve">Figure </w:t>
        </w:r>
        <w:r w:rsidR="00C65968">
          <w:rPr>
            <w:noProof/>
          </w:rPr>
          <w:t>11</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C65968">
          <w:t xml:space="preserve">Figure </w:t>
        </w:r>
        <w:r w:rsidR="00C65968">
          <w:rPr>
            <w:noProof/>
          </w:rPr>
          <w:t>13</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213" w:name="_Toc495298958"/>
      <w:bookmarkStart w:id="214" w:name="_Toc519146929"/>
      <w:r>
        <w:lastRenderedPageBreak/>
        <w:t>Updating a Measure</w:t>
      </w:r>
      <w:bookmarkEnd w:id="213"/>
      <w:bookmarkEnd w:id="214"/>
    </w:p>
    <w:p w14:paraId="109EF29D" w14:textId="33E71FA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C65968">
          <w:t xml:space="preserve">Figure </w:t>
        </w:r>
        <w:r w:rsidR="00C65968">
          <w:rPr>
            <w:noProof/>
          </w:rPr>
          <w:t>11</w:t>
        </w:r>
      </w:fldSimple>
      <w:r>
        <w:t xml:space="preserve">). The “Update Measures” button displays the Update Measure Dialog (shown in </w:t>
      </w:r>
      <w:fldSimple w:instr=" REF _Ref459100171 ">
        <w:r w:rsidR="00C65968">
          <w:t xml:space="preserve">Figure </w:t>
        </w:r>
        <w:r w:rsidR="00C65968">
          <w:rPr>
            <w:noProof/>
          </w:rPr>
          <w:t>10</w:t>
        </w:r>
      </w:fldSimple>
      <w:r>
        <w:t xml:space="preserve">), which allows the user to specify a new zip package for a measure exported from the MAT. Once the new measure package has been entered, the user clicks the “Load” button, which updates the measure definition </w:t>
      </w:r>
      <w:r>
        <w:rPr>
          <w:sz w:val="23"/>
          <w:szCs w:val="23"/>
        </w:rPr>
        <w:t>and returns the user to the Measure View with the updated measure definition.</w:t>
      </w:r>
    </w:p>
    <w:p w14:paraId="3CCE2CE7" w14:textId="77777777" w:rsidR="00CA2EC7" w:rsidRDefault="00BF4F3D">
      <w:pPr>
        <w:pStyle w:val="Heading2"/>
      </w:pPr>
      <w:bookmarkStart w:id="215" w:name="_Toc495298959"/>
      <w:bookmarkStart w:id="216" w:name="_Toc519146930"/>
      <w:r>
        <w:t>Deleting a Measure</w:t>
      </w:r>
      <w:bookmarkEnd w:id="215"/>
      <w:bookmarkEnd w:id="216"/>
    </w:p>
    <w:p w14:paraId="4C9D78C7" w14:textId="6491F539" w:rsidR="00CA2EC7" w:rsidRDefault="00BF4F3D">
      <w:r>
        <w:t>The user can delete a measure from the Measure View (</w:t>
      </w:r>
      <w:fldSimple w:instr=" REF _Ref459100358 ">
        <w:r w:rsidR="00C65968">
          <w:t xml:space="preserve">Figure </w:t>
        </w:r>
        <w:r w:rsidR="00C65968">
          <w:rPr>
            <w:noProof/>
          </w:rPr>
          <w:t>11</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C65968">
          <w:t xml:space="preserve">Figure </w:t>
        </w:r>
        <w:r w:rsidR="00C65968">
          <w:rPr>
            <w:noProof/>
          </w:rPr>
          <w:t>11</w:t>
        </w:r>
      </w:fldSimple>
      <w:r>
        <w:t>). A user cannot undo the deletion of a measure. To delete a measure, the user initially clicks the “Delete” icon. A second “Delete” icon is then displayed. The user must click the second “Delete” icon to confirm the deletion of the measure. Deleted measures are no longer displayed on the Measure Dashboard.</w:t>
      </w:r>
    </w:p>
    <w:p w14:paraId="502F427C" w14:textId="77777777" w:rsidR="00CA2EC7" w:rsidRDefault="00CA2EC7"/>
    <w:p w14:paraId="401660DE" w14:textId="77777777" w:rsidR="00CA2EC7" w:rsidRDefault="00CA2EC7">
      <w:pPr>
        <w:sectPr w:rsidR="00CA2EC7">
          <w:headerReference w:type="first" r:id="rId41"/>
          <w:footerReference w:type="first" r:id="rId42"/>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217" w:name="_Ref459207741"/>
      <w:bookmarkStart w:id="218" w:name="_Ref459207752"/>
      <w:bookmarkStart w:id="219" w:name="_Ref459207780"/>
      <w:bookmarkStart w:id="220" w:name="_Ref459207791"/>
      <w:bookmarkStart w:id="221" w:name="_Ref459208168"/>
      <w:bookmarkStart w:id="222" w:name="_Toc495298960"/>
      <w:bookmarkStart w:id="223" w:name="_Toc519146931"/>
      <w:r>
        <w:lastRenderedPageBreak/>
        <w:t>Building a Patient Test Record</w:t>
      </w:r>
      <w:bookmarkEnd w:id="217"/>
      <w:bookmarkEnd w:id="218"/>
      <w:bookmarkEnd w:id="219"/>
      <w:bookmarkEnd w:id="220"/>
      <w:bookmarkEnd w:id="221"/>
      <w:bookmarkEnd w:id="222"/>
      <w:bookmarkEnd w:id="223"/>
    </w:p>
    <w:p w14:paraId="4BCB3BCE" w14:textId="77777777" w:rsidR="00CA2EC7" w:rsidRDefault="00BF4F3D">
      <w:pPr>
        <w:pStyle w:val="Heading2"/>
      </w:pPr>
      <w:bookmarkStart w:id="224" w:name="_Toc495298961"/>
      <w:bookmarkStart w:id="225" w:name="_Toc519146932"/>
      <w:r>
        <w:t>Overview</w:t>
      </w:r>
      <w:bookmarkEnd w:id="224"/>
      <w:bookmarkEnd w:id="225"/>
    </w:p>
    <w:p w14:paraId="4EC21A56" w14:textId="7E105DFE" w:rsidR="00CA2EC7" w:rsidRDefault="00BF4F3D">
      <w:r>
        <w:t xml:space="preserve">The Patient Builder view, as shown in </w:t>
      </w:r>
      <w:fldSimple w:instr=" REF _Ref468456447  \* MERGEFORMAT ">
        <w:r w:rsidR="00C65968">
          <w:t xml:space="preserve">Figure </w:t>
        </w:r>
        <w:r w:rsidR="00C65968">
          <w:rPr>
            <w:noProof/>
          </w:rPr>
          <w:t>17</w:t>
        </w:r>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fldSimple w:instr=" REF _Ref459100358   \* MERGEFORMAT ">
        <w:r w:rsidR="00C65968">
          <w:t xml:space="preserve">Figure </w:t>
        </w:r>
        <w:r w:rsidR="00C65968">
          <w:rPr>
            <w:noProof/>
          </w:rPr>
          <w:t>11</w:t>
        </w:r>
      </w:fldSimple>
      <w:r>
        <w:t>).</w:t>
      </w:r>
    </w:p>
    <w:p w14:paraId="0779408B" w14:textId="2630C3C4" w:rsidR="00CA2EC7" w:rsidRDefault="00BF4F3D">
      <w:r>
        <w:t xml:space="preserve">The Patient Builder View employs the following UI elements (as indicated by their item numbers in </w:t>
      </w:r>
      <w:fldSimple w:instr=" REF _Ref468456447 ">
        <w:r w:rsidR="00C65968">
          <w:t xml:space="preserve">Figure </w:t>
        </w:r>
        <w:r w:rsidR="00C65968">
          <w:rPr>
            <w:noProof/>
          </w:rPr>
          <w:t>17</w:t>
        </w:r>
      </w:fldSimple>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7777777" w:rsidR="00CA2EC7" w:rsidRDefault="00BF4F3D">
      <w:pPr>
        <w:pStyle w:val="NumberedList"/>
      </w:pPr>
      <w:r>
        <w:t>Measure Information – Shows the description for the patient’s associated measure.</w:t>
      </w:r>
    </w:p>
    <w:p w14:paraId="69B936D1" w14:textId="77777777" w:rsidR="00CA2EC7" w:rsidRDefault="00BF4F3D">
      <w:pPr>
        <w:pStyle w:val="NumberedList"/>
      </w:pPr>
      <w:r>
        <w:t>Expectations – Allows users to set the calculation expectation for each population of the measure.</w:t>
      </w:r>
    </w:p>
    <w:p w14:paraId="0178DCA7" w14:textId="77777777" w:rsidR="00CA2EC7" w:rsidRDefault="00BF4F3D">
      <w:pPr>
        <w:pStyle w:val="NumberedListLast"/>
        <w:spacing w:after="240"/>
      </w:pPr>
      <w:r>
        <w:t>Actions – Allows users to save or cancel a patient record.</w:t>
      </w:r>
    </w:p>
    <w:p w14:paraId="7AF00AB9" w14:textId="3C0AB794" w:rsidR="009906D2" w:rsidRPr="009906D2" w:rsidRDefault="009906D2" w:rsidP="00131403">
      <w:pPr>
        <w:pStyle w:val="Figure"/>
      </w:pPr>
      <w:r w:rsidRPr="009906D2">
        <w:rPr>
          <w:noProof/>
        </w:rPr>
        <w:drawing>
          <wp:inline distT="0" distB="0" distL="0" distR="0" wp14:anchorId="3ECBC368" wp14:editId="18402EBB">
            <wp:extent cx="4978400" cy="3098800"/>
            <wp:effectExtent l="12700" t="12700" r="12700" b="12700"/>
            <wp:docPr id="22" name="Picture 22" descr="Figure 17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400" cy="3098800"/>
                    </a:xfrm>
                    <a:prstGeom prst="rect">
                      <a:avLst/>
                    </a:prstGeom>
                    <a:ln>
                      <a:solidFill>
                        <a:schemeClr val="tx1"/>
                      </a:solidFill>
                    </a:ln>
                  </pic:spPr>
                </pic:pic>
              </a:graphicData>
            </a:graphic>
          </wp:inline>
        </w:drawing>
      </w:r>
    </w:p>
    <w:p w14:paraId="152CE837" w14:textId="4A338BD6" w:rsidR="00CA2EC7" w:rsidRDefault="00BF4F3D">
      <w:pPr>
        <w:pStyle w:val="FigureCaption"/>
      </w:pPr>
      <w:bookmarkStart w:id="226" w:name="_Ref468456447"/>
      <w:bookmarkStart w:id="227" w:name="_Toc495299535"/>
      <w:bookmarkStart w:id="228" w:name="_Toc51914695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17</w:t>
      </w:r>
      <w:r w:rsidR="00151F9E">
        <w:rPr>
          <w:noProof/>
        </w:rPr>
        <w:fldChar w:fldCharType="end"/>
      </w:r>
      <w:bookmarkEnd w:id="226"/>
      <w:r>
        <w:t>. Patient Builder View</w:t>
      </w:r>
      <w:bookmarkEnd w:id="227"/>
      <w:bookmarkEnd w:id="228"/>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77777777" w:rsidR="00CA2EC7" w:rsidRDefault="00BF4F3D">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2DF7B02A" w:rsidR="00CA2EC7" w:rsidRDefault="00BF4F3D">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C65968">
          <w:t>4.4</w:t>
        </w:r>
      </w:fldSimple>
      <w:r>
        <w:t xml:space="preserve"> provides additional information about the descriptions of the logic highlighting technique based on calculation results shown in </w:t>
      </w:r>
      <w:fldSimple w:instr=" REF _Ref459100814 ">
        <w:r w:rsidR="00C65968">
          <w:t xml:space="preserve">Figure </w:t>
        </w:r>
        <w:r w:rsidR="00C65968">
          <w:rPr>
            <w:noProof/>
          </w:rPr>
          <w:t>14</w:t>
        </w:r>
      </w:fldSimple>
      <w:r>
        <w:t xml:space="preserve"> and </w:t>
      </w:r>
      <w:fldSimple w:instr=" REF _Ref459100823 ">
        <w:r w:rsidR="002022E7">
          <w:t xml:space="preserve">Figure </w:t>
        </w:r>
        <w:r w:rsidR="002022E7">
          <w:rPr>
            <w:noProof/>
          </w:rPr>
          <w:t>16</w:t>
        </w:r>
      </w:fldSimple>
      <w:r>
        <w:t>.</w:t>
      </w:r>
    </w:p>
    <w:p w14:paraId="5A158A50" w14:textId="77777777" w:rsidR="00CA2EC7" w:rsidRDefault="00BF4F3D">
      <w:pPr>
        <w:pStyle w:val="Heading2"/>
      </w:pPr>
      <w:bookmarkStart w:id="229" w:name="_Toc495298962"/>
      <w:bookmarkStart w:id="230" w:name="_Toc519146933"/>
      <w:r>
        <w:t>Building a Synthetic Patient</w:t>
      </w:r>
      <w:bookmarkEnd w:id="229"/>
      <w:bookmarkEnd w:id="230"/>
    </w:p>
    <w:p w14:paraId="076810F5" w14:textId="7D4EB44C"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fldSimple w:instr=" REF _Ref468456447 ">
        <w:r w:rsidR="00C65968">
          <w:t xml:space="preserve">Figure </w:t>
        </w:r>
        <w:r w:rsidR="00C65968">
          <w:rPr>
            <w:noProof/>
          </w:rPr>
          <w:t>17</w:t>
        </w:r>
      </w:fldSimple>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77777777" w:rsidR="00CA2EC7" w:rsidRDefault="00BF4F3D">
      <w:r>
        <w:t xml:space="preserve">After defining the patient’s name, the user defines the expectations for how the patient will behave and be calculated against the measure.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6DD4C25" w14:textId="77777777" w:rsidR="00CA2EC7" w:rsidRDefault="00BF4F3D">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52BF2133" w14:textId="4BF7855B" w:rsidR="00CA2EC7" w:rsidRDefault="00BF4F3D">
      <w:pPr>
        <w:spacing w:after="240"/>
      </w:pPr>
      <w:r>
        <w:t xml:space="preserve">Note that in </w:t>
      </w:r>
      <w:fldSimple w:instr=" REF _Ref468458447 ">
        <w:r w:rsidR="00C65968">
          <w:t xml:space="preserve">Figure </w:t>
        </w:r>
        <w:r w:rsidR="00C65968">
          <w:rPr>
            <w:noProof/>
          </w:rPr>
          <w:t>18</w:t>
        </w:r>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68458447 ">
        <w:r w:rsidR="00C65968">
          <w:t xml:space="preserve">Figure </w:t>
        </w:r>
        <w:r w:rsidR="00C65968">
          <w:rPr>
            <w:noProof/>
          </w:rPr>
          <w:t>18</w:t>
        </w:r>
      </w:fldSimple>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6EA691C" w:rsidR="00CA2EC7" w:rsidRDefault="00BF4F3D">
      <w:pPr>
        <w:pStyle w:val="FigureCaption"/>
      </w:pPr>
      <w:bookmarkStart w:id="231" w:name="_Ref468458447"/>
      <w:bookmarkStart w:id="232" w:name="_Toc495299536"/>
      <w:bookmarkStart w:id="233" w:name="_Toc51914695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18</w:t>
      </w:r>
      <w:r w:rsidR="00151F9E">
        <w:rPr>
          <w:noProof/>
        </w:rPr>
        <w:fldChar w:fldCharType="end"/>
      </w:r>
      <w:bookmarkEnd w:id="231"/>
      <w:r>
        <w:t>. Continuous Variable Measures Expected Populations</w:t>
      </w:r>
      <w:bookmarkEnd w:id="232"/>
      <w:bookmarkEnd w:id="233"/>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234" w:name="_Toc495298963"/>
      <w:bookmarkStart w:id="235" w:name="_Toc519146934"/>
      <w:r>
        <w:t>Building the Patient History</w:t>
      </w:r>
      <w:bookmarkEnd w:id="234"/>
      <w:bookmarkEnd w:id="235"/>
    </w:p>
    <w:p w14:paraId="5E3C5ACE" w14:textId="255B0A61" w:rsidR="00CA2EC7" w:rsidRDefault="00410893">
      <w:fldSimple w:instr=" REF _Ref440365146 ">
        <w:r w:rsidR="002022E7">
          <w:t xml:space="preserve">Figure </w:t>
        </w:r>
        <w:r w:rsidR="002022E7">
          <w:rPr>
            <w:noProof/>
          </w:rPr>
          <w:t>19</w:t>
        </w:r>
      </w:fldSimple>
      <w:r w:rsidR="00BF4F3D">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rsidR="00C65968">
          <w:t xml:space="preserve">Figure </w:t>
        </w:r>
        <w:r w:rsidR="00C65968">
          <w:rPr>
            <w:noProof/>
          </w:rPr>
          <w:t>19</w:t>
        </w:r>
      </w:fldSimple>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22767674" w:rsidR="00CA2EC7" w:rsidRDefault="00BF4F3D">
      <w:r>
        <w:t xml:space="preserve">The following UI elements are shown in </w:t>
      </w:r>
      <w:fldSimple w:instr=" REF _Ref440365146 ">
        <w:r w:rsidR="00C65968">
          <w:t xml:space="preserve">Figure </w:t>
        </w:r>
        <w:r w:rsidR="00C65968">
          <w:rPr>
            <w:noProof/>
          </w:rPr>
          <w:t>19</w:t>
        </w:r>
      </w:fldSimple>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578D2418" w14:textId="70029279" w:rsidR="007F3FED" w:rsidRDefault="00BF4F3D" w:rsidP="00260473">
      <w:pPr>
        <w:pStyle w:val="NumberedListLast"/>
        <w:spacing w:after="120"/>
      </w:pPr>
      <w:r>
        <w:t>CQL Calculation Results – Shows the results for each of the populations.</w:t>
      </w:r>
    </w:p>
    <w:p w14:paraId="215EFCDA" w14:textId="1A9E7618" w:rsidR="002A641C" w:rsidRDefault="002A641C" w:rsidP="00260473">
      <w:pPr>
        <w:pStyle w:val="NumberedListLast"/>
        <w:keepNext/>
        <w:keepLines/>
        <w:spacing w:after="120"/>
      </w:pPr>
      <w:r>
        <w:lastRenderedPageBreak/>
        <w:t>Show Result – Displays the result of the logic evaluated on the patient.</w:t>
      </w:r>
    </w:p>
    <w:p w14:paraId="38A2B27F" w14:textId="20E59C32" w:rsidR="007514B4" w:rsidRPr="00EE4B0B" w:rsidRDefault="002A641C" w:rsidP="00EE4B0B">
      <w:pPr>
        <w:pStyle w:val="NumberedListLast"/>
      </w:pPr>
      <w:r w:rsidRPr="00EE4B0B">
        <w:t xml:space="preserve">Show All Results – Displays </w:t>
      </w:r>
      <w:r w:rsidR="00C33A9C" w:rsidRPr="00EE4B0B">
        <w:t>the result for</w:t>
      </w:r>
      <w:r w:rsidRPr="00EE4B0B">
        <w:t xml:space="preserve"> each measure logic block evaluated on the patient.</w:t>
      </w:r>
    </w:p>
    <w:p w14:paraId="27004176" w14:textId="5C34A5EB" w:rsidR="007F3FED" w:rsidRPr="00260473" w:rsidRDefault="007F3FED" w:rsidP="00260473">
      <w:pPr>
        <w:pStyle w:val="Figure"/>
      </w:pPr>
      <w:r w:rsidRPr="007F3FED">
        <w:rPr>
          <w:noProof/>
        </w:rPr>
        <w:drawing>
          <wp:inline distT="0" distB="0" distL="0" distR="0" wp14:anchorId="6ACE1B59" wp14:editId="426C17A2">
            <wp:extent cx="5572851" cy="4716780"/>
            <wp:effectExtent l="0" t="0" r="2540" b="0"/>
            <wp:docPr id="6" name="Picture 6" descr="Figure 19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7095" cy="4745763"/>
                    </a:xfrm>
                    <a:prstGeom prst="rect">
                      <a:avLst/>
                    </a:prstGeom>
                  </pic:spPr>
                </pic:pic>
              </a:graphicData>
            </a:graphic>
          </wp:inline>
        </w:drawing>
      </w:r>
    </w:p>
    <w:p w14:paraId="0C0A705D" w14:textId="069292F0" w:rsidR="00CA2EC7" w:rsidRDefault="00BF4F3D">
      <w:pPr>
        <w:pStyle w:val="FigureCaption"/>
      </w:pPr>
      <w:bookmarkStart w:id="236" w:name="_Ref440365146"/>
      <w:bookmarkStart w:id="237" w:name="_Toc495299537"/>
      <w:bookmarkStart w:id="238" w:name="_Toc51914695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19</w:t>
      </w:r>
      <w:r w:rsidR="00151F9E">
        <w:rPr>
          <w:noProof/>
        </w:rPr>
        <w:fldChar w:fldCharType="end"/>
      </w:r>
      <w:bookmarkEnd w:id="236"/>
      <w:r>
        <w:t>. Building Patient History, Including Edit Clinical Element View</w:t>
      </w:r>
      <w:bookmarkEnd w:id="237"/>
      <w:bookmarkEnd w:id="238"/>
    </w:p>
    <w:p w14:paraId="07855FA1" w14:textId="77777777" w:rsidR="00CA2EC7" w:rsidRDefault="00BF4F3D">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20EEA6B4" w:rsidR="00CA2EC7" w:rsidRDefault="00BF4F3D">
      <w:r>
        <w:t xml:space="preserve">Several fields in the Edit Clinical Element View can be edited for an event in the patient history using the controls shown in </w:t>
      </w:r>
      <w:fldSimple w:instr=" REF _Ref440365146 ">
        <w:r w:rsidR="00C65968">
          <w:t xml:space="preserve">Figure </w:t>
        </w:r>
        <w:r w:rsidR="00C65968">
          <w:rPr>
            <w:noProof/>
          </w:rPr>
          <w:t>19</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239" w:name="_Toc495298964"/>
      <w:bookmarkStart w:id="240" w:name="_Toc519146935"/>
      <w:r>
        <w:t>Patient History Items that Are Related to Past Items</w:t>
      </w:r>
      <w:bookmarkEnd w:id="239"/>
      <w:bookmarkEnd w:id="240"/>
    </w:p>
    <w:p w14:paraId="35AD7347" w14:textId="0AB80AC5"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fldSimple w:instr=" REF _Ref440365324 ">
        <w:r w:rsidR="00C65968">
          <w:t xml:space="preserve">Figure </w:t>
        </w:r>
        <w:r w:rsidR="00C65968">
          <w:rPr>
            <w:noProof/>
          </w:rPr>
          <w:t>20</w:t>
        </w:r>
      </w:fldSimple>
      <w:r>
        <w:t>.</w:t>
      </w:r>
    </w:p>
    <w:p w14:paraId="5A2C3196" w14:textId="77777777" w:rsidR="00CA2EC7" w:rsidRDefault="00BF4F3D">
      <w:pPr>
        <w:pStyle w:val="Figure"/>
        <w:rPr>
          <w:b w:val="0"/>
        </w:rPr>
      </w:pPr>
      <w:r>
        <w:rPr>
          <w:noProof/>
        </w:rPr>
        <w:drawing>
          <wp:inline distT="0" distB="0" distL="0" distR="0" wp14:anchorId="1FF1461D" wp14:editId="30CFC8B9">
            <wp:extent cx="4829175" cy="876300"/>
            <wp:effectExtent l="0" t="0" r="9525" b="0"/>
            <wp:docPr id="13" name="Picture 13" descr="Figure 20 shows a screen 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46"/>
                    <a:stretch>
                      <a:fillRect/>
                    </a:stretch>
                  </pic:blipFill>
                  <pic:spPr>
                    <a:xfrm>
                      <a:off x="0" y="0"/>
                      <a:ext cx="4829175" cy="876300"/>
                    </a:xfrm>
                    <a:prstGeom prst="rect">
                      <a:avLst/>
                    </a:prstGeom>
                  </pic:spPr>
                </pic:pic>
              </a:graphicData>
            </a:graphic>
          </wp:inline>
        </w:drawing>
      </w:r>
    </w:p>
    <w:p w14:paraId="6C772EE4" w14:textId="2C89C8BA" w:rsidR="00CA2EC7" w:rsidRDefault="00BF4F3D">
      <w:pPr>
        <w:pStyle w:val="FigureCaption"/>
      </w:pPr>
      <w:bookmarkStart w:id="241" w:name="_Ref440365324"/>
      <w:bookmarkStart w:id="242" w:name="_Toc495299538"/>
      <w:bookmarkStart w:id="243" w:name="_Toc51914695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20</w:t>
      </w:r>
      <w:r w:rsidR="00151F9E">
        <w:rPr>
          <w:noProof/>
        </w:rPr>
        <w:fldChar w:fldCharType="end"/>
      </w:r>
      <w:bookmarkEnd w:id="241"/>
      <w:r>
        <w:t>. References Section of the Patient History Builder</w:t>
      </w:r>
      <w:bookmarkEnd w:id="242"/>
      <w:bookmarkEnd w:id="243"/>
    </w:p>
    <w:p w14:paraId="334ED425" w14:textId="77777777" w:rsidR="00CA2EC7" w:rsidRDefault="00BF4F3D">
      <w:pPr>
        <w:pStyle w:val="Heading2"/>
      </w:pPr>
      <w:bookmarkStart w:id="244" w:name="_Toc495298966"/>
      <w:bookmarkStart w:id="245" w:name="_Toc519146936"/>
      <w:r>
        <w:t>Incremental Calculation</w:t>
      </w:r>
      <w:bookmarkEnd w:id="244"/>
      <w:bookmarkEnd w:id="245"/>
    </w:p>
    <w:p w14:paraId="722D57E5" w14:textId="77777777" w:rsidR="00CA2EC7" w:rsidRDefault="00BF4F3D">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5091DED5" w14:textId="7544281D" w:rsidR="00CA2EC7" w:rsidRDefault="00BF4F3D">
      <w:r>
        <w:t xml:space="preserve">The logic section continuously displays the results of calculating the patient against the measure by means of the logic highlighting described in </w:t>
      </w:r>
      <w:fldSimple w:instr=" REF _Ref459100814 ">
        <w:r w:rsidR="00C65968">
          <w:t xml:space="preserve">Figure </w:t>
        </w:r>
        <w:r w:rsidR="00C65968">
          <w:rPr>
            <w:noProof/>
          </w:rPr>
          <w:t>14</w:t>
        </w:r>
      </w:fldSimple>
      <w:r>
        <w:t xml:space="preserve"> and </w:t>
      </w:r>
      <w:fldSimple w:instr=" REF _Ref459100823 ">
        <w:r w:rsidR="002022E7">
          <w:t xml:space="preserve">Figure </w:t>
        </w:r>
        <w:r w:rsidR="002022E7">
          <w:rPr>
            <w:noProof/>
          </w:rPr>
          <w:t>16</w:t>
        </w:r>
      </w:fldSimple>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48CE0A8" w14:textId="126B1CAA" w:rsidR="00CA2EC7" w:rsidRDefault="00BF4F3D">
      <w:pPr>
        <w:sectPr w:rsidR="00CA2EC7">
          <w:headerReference w:type="first" r:id="rId47"/>
          <w:footerReference w:type="first" r:id="rId48"/>
          <w:pgSz w:w="12240" w:h="15840" w:code="1"/>
          <w:pgMar w:top="1440" w:right="1440" w:bottom="1440" w:left="1440" w:header="504" w:footer="504" w:gutter="0"/>
          <w:cols w:space="720"/>
          <w:titlePg/>
          <w:docGrid w:linePitch="360"/>
        </w:sectPr>
      </w:pPr>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2B934AC6" w14:textId="77777777" w:rsidR="00CA2EC7" w:rsidRDefault="00BF4F3D">
      <w:pPr>
        <w:pStyle w:val="Heading1"/>
      </w:pPr>
      <w:bookmarkStart w:id="246" w:name="_Toc465345893"/>
      <w:bookmarkStart w:id="247" w:name="_Toc495298969"/>
      <w:bookmarkStart w:id="248" w:name="_Toc519146937"/>
      <w:bookmarkEnd w:id="246"/>
      <w:r>
        <w:lastRenderedPageBreak/>
        <w:t>Feedback and Support</w:t>
      </w:r>
      <w:bookmarkEnd w:id="247"/>
      <w:bookmarkEnd w:id="248"/>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hyperlink r:id="rId49" w:tooltip="Bonnie Tracker on ONC Jira" w:history="1">
        <w:r>
          <w:rPr>
            <w:rStyle w:val="Hyperlink"/>
          </w:rPr>
          <w:t>http://jira.oncprojectracking.org/browse/BONNIE</w:t>
        </w:r>
      </w:hyperlink>
    </w:p>
    <w:p w14:paraId="71BED7F6" w14:textId="0A37DA6E"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50" w:history="1">
        <w:r>
          <w:rPr>
            <w:rStyle w:val="Hyperlink"/>
          </w:rPr>
          <w:t>bonnie-feedback-list@lists.mitre.org</w:t>
        </w:r>
      </w:hyperlink>
      <w:r>
        <w:t>. The Bonnie feedback list email can be accessed using the “Contact” link in the main Bonnie navigation menu at the top of every page.</w:t>
      </w:r>
    </w:p>
    <w:p w14:paraId="416FF9EB" w14:textId="3B3C971F"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rsidR="00C65968">
          <w:t xml:space="preserve">Figure </w:t>
        </w:r>
        <w:r w:rsidR="00C65968">
          <w:rPr>
            <w:noProof/>
          </w:rPr>
          <w:t>21</w:t>
        </w:r>
      </w:fldSimple>
      <w:r>
        <w:t xml:space="preserve"> or the User Group option in the Help menu in the application header shown in </w:t>
      </w:r>
      <w:fldSimple w:instr=" REF _Ref459099293 ">
        <w:r w:rsidR="00C65968">
          <w:t xml:space="preserve">Figure </w:t>
        </w:r>
        <w:r w:rsidR="00C65968">
          <w:rPr>
            <w:noProof/>
          </w:rPr>
          <w:t>22</w:t>
        </w:r>
      </w:fldSimple>
      <w:r>
        <w:t>.</w:t>
      </w:r>
    </w:p>
    <w:p w14:paraId="7FD38874" w14:textId="77777777" w:rsidR="00CA2EC7" w:rsidRDefault="00BF4F3D">
      <w:pPr>
        <w:pStyle w:val="Figure"/>
        <w:rPr>
          <w:b w:val="0"/>
        </w:rPr>
      </w:pPr>
      <w:r>
        <w:rPr>
          <w:noProof/>
        </w:rPr>
        <w:drawing>
          <wp:inline distT="0" distB="0" distL="0" distR="0" wp14:anchorId="6971DC3F" wp14:editId="350A063E">
            <wp:extent cx="4178808" cy="2039112"/>
            <wp:effectExtent l="0" t="0" r="0" b="0"/>
            <wp:docPr id="5" name="Picture 5" descr="This figure presents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5A19AD8C" w:rsidR="00CA2EC7" w:rsidRDefault="00BF4F3D" w:rsidP="00460825">
      <w:pPr>
        <w:pStyle w:val="FigureCaption"/>
        <w:spacing w:after="600"/>
      </w:pPr>
      <w:bookmarkStart w:id="249" w:name="_Ref459099283"/>
      <w:bookmarkStart w:id="250" w:name="_Toc495299545"/>
      <w:bookmarkStart w:id="251" w:name="_Toc51914696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21</w:t>
      </w:r>
      <w:r w:rsidR="00151F9E">
        <w:rPr>
          <w:noProof/>
        </w:rPr>
        <w:fldChar w:fldCharType="end"/>
      </w:r>
      <w:bookmarkEnd w:id="249"/>
      <w:r>
        <w:t>. User Group Link on Bonnie Splash Page</w:t>
      </w:r>
      <w:bookmarkEnd w:id="250"/>
      <w:bookmarkEnd w:id="251"/>
    </w:p>
    <w:p w14:paraId="798933FD" w14:textId="77777777" w:rsidR="00CA2EC7" w:rsidRDefault="00BF4F3D">
      <w:pPr>
        <w:pStyle w:val="Figure"/>
        <w:rPr>
          <w:b w:val="0"/>
        </w:rPr>
      </w:pPr>
      <w:r>
        <w:rPr>
          <w:noProof/>
        </w:rPr>
        <w:drawing>
          <wp:inline distT="0" distB="0" distL="0" distR="0" wp14:anchorId="449E2F3A" wp14:editId="6316FC6B">
            <wp:extent cx="4133088" cy="1289304"/>
            <wp:effectExtent l="0" t="0" r="1270" b="6350"/>
            <wp:docPr id="8" name="Picture 8" descr="This figure shows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25A72636" w:rsidR="00CA2EC7" w:rsidRDefault="00BF4F3D">
      <w:pPr>
        <w:pStyle w:val="FigureCaption"/>
      </w:pPr>
      <w:bookmarkStart w:id="252" w:name="_Ref459099293"/>
      <w:bookmarkStart w:id="253" w:name="_Toc51914696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22</w:t>
      </w:r>
      <w:r w:rsidR="00151F9E">
        <w:rPr>
          <w:noProof/>
        </w:rPr>
        <w:fldChar w:fldCharType="end"/>
      </w:r>
      <w:bookmarkEnd w:id="252"/>
      <w:r>
        <w:t>. User Group Link in the Application Header</w:t>
      </w:r>
      <w:bookmarkEnd w:id="253"/>
    </w:p>
    <w:p w14:paraId="45BE769F" w14:textId="77777777" w:rsidR="00460825" w:rsidRPr="00460825" w:rsidRDefault="00460825" w:rsidP="00460825"/>
    <w:p w14:paraId="4FA0B7CC" w14:textId="77777777" w:rsidR="00CA2EC7" w:rsidRDefault="00CA2EC7">
      <w:pPr>
        <w:sectPr w:rsidR="00CA2EC7">
          <w:headerReference w:type="first" r:id="rId53"/>
          <w:footerReference w:type="first" r:id="rId54"/>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254" w:name="_Toc495298970"/>
      <w:bookmarkStart w:id="255" w:name="_Toc519146938"/>
      <w:r>
        <w:lastRenderedPageBreak/>
        <w:t>Frequently Asked Questions</w:t>
      </w:r>
      <w:bookmarkEnd w:id="254"/>
      <w:bookmarkEnd w:id="255"/>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77777777" w:rsidR="00CA2EC7" w:rsidRDefault="00BF4F3D">
      <w:r>
        <w:t>No. Bonnie is a testing tool for measure developers to test measures as they are being authored, while Cypress is the Meaningful Use certification tool. Bonnie cannot be used for Meaningful Use certification for vendors.</w:t>
      </w:r>
    </w:p>
    <w:p w14:paraId="27FFC499" w14:textId="77777777" w:rsidR="00CA2EC7" w:rsidRDefault="00BF4F3D">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7777777" w:rsidR="00CA2EC7" w:rsidRDefault="00BF4F3D">
      <w:r>
        <w:t>Currently, Bonnie does not support loading patient records into the tool. If you would like to calculate clinical quality measures using existing patients, the popHealth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77777777" w:rsidR="00CA2EC7" w:rsidRDefault="00BF4F3D">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77777777" w:rsidR="00CA2EC7" w:rsidRDefault="00BF4F3D">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77777777" w:rsidR="00CA2EC7" w:rsidRDefault="00BF4F3D">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E52C6D3" w14:textId="77777777" w:rsidR="00CA2EC7" w:rsidRPr="00A86465" w:rsidRDefault="00BF4F3D">
      <w:pPr>
        <w:pStyle w:val="FAQ"/>
        <w:rPr>
          <w:b/>
        </w:rPr>
      </w:pPr>
      <w:r w:rsidRPr="00A86465">
        <w:rPr>
          <w:b/>
        </w:rPr>
        <w:lastRenderedPageBreak/>
        <w:t>Where can I get help with Bonnie?</w:t>
      </w:r>
    </w:p>
    <w:p w14:paraId="18A23B69" w14:textId="77777777" w:rsidR="00CA2EC7" w:rsidRDefault="00BF4F3D">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26F5DC44" w:rsidR="00CA2EC7" w:rsidRDefault="00BF4F3D">
      <w:r>
        <w:t>The Bonnie application can load CQL measure packages from the Measure Authoring Tool using the QDM 5.3 model. Note that when loading, you will need a National Library of Medicine (NLM) Value Set Authority Center (VSAC) account (</w:t>
      </w:r>
      <w:hyperlink r:id="rId55" w:tooltip="VSAC account access" w:history="1">
        <w:r>
          <w:rPr>
            <w:rStyle w:val="Hyperlink"/>
          </w:rPr>
          <w:t>https://uts.nlm.nih.gov/license.html</w:t>
        </w:r>
      </w:hyperlink>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77777777" w:rsidR="00CA2EC7" w:rsidRDefault="00BF4F3D">
      <w:r>
        <w:t>No. Anyone can sign up for a Bonnie account using the register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77777777" w:rsidR="00CA2EC7" w:rsidRDefault="00BF4F3D">
      <w:r>
        <w:t>No. Measures can be loaded into the Bonnie tool either by using a Measure Authoring Tool zip file export or by loading measures released to the CMS website. Loading measures using a MAT zip file export will require a MAT account to download the export zip; however, if you do not have a MAT account, you can the released versions of the measures from the electronic Clinical Quality Measures (eCQM)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77777777" w:rsidR="00CA2EC7" w:rsidRDefault="00BF4F3D">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1"/>
      <w:bookmarkEnd w:id="12"/>
      <w:bookmarkEnd w:id="13"/>
      <w:bookmarkEnd w:id="14"/>
      <w:bookmarkEnd w:id="15"/>
      <w:bookmarkEnd w:id="23"/>
    </w:p>
    <w:p w14:paraId="480BBE9F" w14:textId="77777777" w:rsidR="00CA2EC7" w:rsidRDefault="00CA2EC7">
      <w:pPr>
        <w:pStyle w:val="Reference"/>
        <w:sectPr w:rsidR="00CA2EC7">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256" w:name="_Toc495298971"/>
      <w:bookmarkStart w:id="257" w:name="_Toc519146939"/>
      <w:r>
        <w:lastRenderedPageBreak/>
        <w:t>Acronyms</w:t>
      </w:r>
      <w:bookmarkEnd w:id="256"/>
      <w:bookmarkEnd w:id="25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A2EC7" w14:paraId="00F77473" w14:textId="77777777">
        <w:trPr>
          <w:tblHeader/>
        </w:trPr>
        <w:tc>
          <w:tcPr>
            <w:tcW w:w="1305" w:type="dxa"/>
          </w:tcPr>
          <w:p w14:paraId="655B66DE" w14:textId="77777777" w:rsidR="00CA2EC7" w:rsidRDefault="00BF4F3D">
            <w:pPr>
              <w:pStyle w:val="TableColumnHeading"/>
              <w:spacing w:before="0" w:after="120"/>
              <w:rPr>
                <w:color w:val="FFFFFF" w:themeColor="background1"/>
              </w:rPr>
            </w:pPr>
            <w:r>
              <w:rPr>
                <w:color w:val="FFFFFF" w:themeColor="background1"/>
              </w:rPr>
              <w:t>Term</w:t>
            </w:r>
          </w:p>
        </w:tc>
        <w:tc>
          <w:tcPr>
            <w:tcW w:w="8055" w:type="dxa"/>
          </w:tcPr>
          <w:p w14:paraId="7E864AFB" w14:textId="77777777" w:rsidR="00CA2EC7" w:rsidRDefault="00BF4F3D">
            <w:pPr>
              <w:pStyle w:val="TableColumnHeading"/>
              <w:spacing w:before="0" w:after="120"/>
              <w:rPr>
                <w:color w:val="FFFFFF" w:themeColor="background1"/>
              </w:rPr>
            </w:pPr>
            <w:r>
              <w:rPr>
                <w:color w:val="FFFFFF" w:themeColor="background1"/>
              </w:rPr>
              <w:t>Definition</w:t>
            </w:r>
          </w:p>
        </w:tc>
      </w:tr>
      <w:tr w:rsidR="00CA2EC7" w14:paraId="65E1C852" w14:textId="77777777">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tc>
          <w:tcPr>
            <w:tcW w:w="1305" w:type="dxa"/>
          </w:tcPr>
          <w:p w14:paraId="4E2386D6" w14:textId="77777777" w:rsidR="00CA2EC7" w:rsidRDefault="00BF4F3D">
            <w:pPr>
              <w:pStyle w:val="AcronymTerm"/>
            </w:pPr>
            <w:r>
              <w:t>eCQM</w:t>
            </w:r>
          </w:p>
        </w:tc>
        <w:tc>
          <w:tcPr>
            <w:tcW w:w="8055" w:type="dxa"/>
          </w:tcPr>
          <w:p w14:paraId="43F88EB7" w14:textId="77777777" w:rsidR="00CA2EC7" w:rsidRDefault="00BF4F3D">
            <w:pPr>
              <w:pStyle w:val="AcronymDefinition"/>
            </w:pPr>
            <w:r>
              <w:t>electronic Clinical Quality Measure</w:t>
            </w:r>
          </w:p>
        </w:tc>
      </w:tr>
      <w:tr w:rsidR="00CA2EC7" w14:paraId="581AA7D6" w14:textId="77777777">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sectPr w:rsidR="00CA2EC7">
      <w:headerReference w:type="first" r:id="rId56"/>
      <w:footerReference w:type="first" r:id="rId57"/>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558D3" w14:textId="77777777" w:rsidR="0051301C" w:rsidRDefault="0051301C">
      <w:r>
        <w:separator/>
      </w:r>
    </w:p>
    <w:p w14:paraId="666D56B7" w14:textId="77777777" w:rsidR="0051301C" w:rsidRDefault="0051301C"/>
  </w:endnote>
  <w:endnote w:type="continuationSeparator" w:id="0">
    <w:p w14:paraId="43329B6A" w14:textId="77777777" w:rsidR="0051301C" w:rsidRDefault="0051301C">
      <w:r>
        <w:continuationSeparator/>
      </w:r>
    </w:p>
    <w:p w14:paraId="07811850" w14:textId="77777777" w:rsidR="0051301C" w:rsidRDefault="0051301C"/>
  </w:endnote>
  <w:endnote w:type="continuationNotice" w:id="1">
    <w:p w14:paraId="3983B9D7" w14:textId="77777777" w:rsidR="0051301C" w:rsidRDefault="0051301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15FCE02F" w:rsidR="00144F16" w:rsidRDefault="00144F16">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iii</w:t>
    </w:r>
    <w:r>
      <w:rPr>
        <w:rStyle w:val="PageNumber"/>
      </w:rPr>
      <w:fldChar w:fldCharType="end"/>
    </w:r>
  </w:p>
  <w:p w14:paraId="5A3902A0" w14:textId="3132241E"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46033">
      <w:rPr>
        <w:bCs/>
        <w:noProof/>
      </w:rPr>
      <w:t>July 13,</w:t>
    </w:r>
    <w:r w:rsidR="00846033" w:rsidRPr="00846033">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66003A4F"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27</w:t>
    </w:r>
    <w:r>
      <w:rPr>
        <w:rStyle w:val="PageNumber"/>
      </w:rPr>
      <w:fldChar w:fldCharType="end"/>
    </w:r>
  </w:p>
  <w:p w14:paraId="132FB535" w14:textId="18594D04"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846033">
      <w:rPr>
        <w:noProof/>
      </w:rPr>
      <w:t>July 12,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06BDC4FB"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i</w:t>
    </w:r>
    <w:r>
      <w:rPr>
        <w:rStyle w:val="PageNumber"/>
      </w:rPr>
      <w:fldChar w:fldCharType="end"/>
    </w:r>
  </w:p>
  <w:p w14:paraId="1420B741" w14:textId="6ECBDBA7" w:rsidR="00144F16" w:rsidRDefault="00144F16">
    <w:pPr>
      <w:pStyle w:val="VersionDateLineFooter"/>
    </w:pPr>
    <w:r>
      <w:rPr>
        <w:noProof/>
      </w:rPr>
      <w:fldChar w:fldCharType="begin"/>
    </w:r>
    <w:r>
      <w:rPr>
        <w:noProof/>
      </w:rPr>
      <w:instrText xml:space="preserve"> STYLEREF  Version  \* MERGEFORMAT </w:instrText>
    </w:r>
    <w:r>
      <w:rPr>
        <w:noProof/>
      </w:rPr>
      <w:fldChar w:fldCharType="separate"/>
    </w:r>
    <w:r w:rsidR="00846033">
      <w:rPr>
        <w:noProof/>
      </w:rPr>
      <w:t>Version 2.2</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46033">
      <w:rPr>
        <w:bCs/>
        <w:noProof/>
      </w:rPr>
      <w:t>July 13,</w:t>
    </w:r>
    <w:r w:rsidR="00846033" w:rsidRPr="00846033">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0D8E1D34" w:rsidR="00144F16" w:rsidRDefault="00144F16">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ii</w:t>
    </w:r>
    <w:r>
      <w:rPr>
        <w:rStyle w:val="PageNumber"/>
      </w:rPr>
      <w:fldChar w:fldCharType="end"/>
    </w:r>
  </w:p>
  <w:p w14:paraId="30F52DD3" w14:textId="62E1E98F"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846033">
      <w:rPr>
        <w:bCs/>
        <w:noProof/>
      </w:rPr>
      <w:t>July 13,</w:t>
    </w:r>
    <w:r w:rsidR="00846033" w:rsidRPr="00846033">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040CBE8A"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16</w:t>
    </w:r>
    <w:r>
      <w:rPr>
        <w:rStyle w:val="PageNumber"/>
      </w:rPr>
      <w:fldChar w:fldCharType="end"/>
    </w:r>
  </w:p>
  <w:p w14:paraId="3A9F5FF7" w14:textId="6B93A12A" w:rsidR="00144F16" w:rsidRDefault="00144F16">
    <w:pPr>
      <w:pStyle w:val="VersionDateLineFooter"/>
    </w:pPr>
    <w:r>
      <w:rPr>
        <w:noProof/>
      </w:rPr>
      <w:fldChar w:fldCharType="begin"/>
    </w:r>
    <w:r>
      <w:rPr>
        <w:noProof/>
      </w:rPr>
      <w:instrText xml:space="preserve"> STYLEREF  Version  \* MERGEFORMAT </w:instrText>
    </w:r>
    <w:r>
      <w:rPr>
        <w:noProof/>
      </w:rPr>
      <w:fldChar w:fldCharType="separate"/>
    </w:r>
    <w:r w:rsidR="00846033">
      <w:rPr>
        <w:noProof/>
      </w:rPr>
      <w:t>Version 2.2</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846033">
      <w:rPr>
        <w:rStyle w:val="PageNumber"/>
        <w:noProof/>
      </w:rPr>
      <w:t>July 13,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76BFB717"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1</w:t>
    </w:r>
    <w:r>
      <w:rPr>
        <w:rStyle w:val="PageNumber"/>
      </w:rPr>
      <w:fldChar w:fldCharType="end"/>
    </w:r>
  </w:p>
  <w:p w14:paraId="2B3AE8E7" w14:textId="71897970"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846033">
      <w:rPr>
        <w:noProof/>
      </w:rPr>
      <w:t>July 13,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701F768F"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6</w:t>
    </w:r>
    <w:r>
      <w:rPr>
        <w:rStyle w:val="PageNumber"/>
      </w:rPr>
      <w:fldChar w:fldCharType="end"/>
    </w:r>
  </w:p>
  <w:p w14:paraId="615107AA" w14:textId="085F7D6D"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846033">
      <w:rPr>
        <w:noProof/>
      </w:rPr>
      <w:t>July 13,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4ABB45A0"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12</w:t>
    </w:r>
    <w:r>
      <w:rPr>
        <w:rStyle w:val="PageNumber"/>
      </w:rPr>
      <w:fldChar w:fldCharType="end"/>
    </w:r>
  </w:p>
  <w:p w14:paraId="46BD2149" w14:textId="555B73B0"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846033">
      <w:rPr>
        <w:noProof/>
      </w:rPr>
      <w:t>July 12,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1A018480"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19</w:t>
    </w:r>
    <w:r>
      <w:rPr>
        <w:rStyle w:val="PageNumber"/>
      </w:rPr>
      <w:fldChar w:fldCharType="end"/>
    </w:r>
  </w:p>
  <w:p w14:paraId="56927645" w14:textId="08ED40C5"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846033">
      <w:rPr>
        <w:noProof/>
      </w:rPr>
      <w:t>July 12,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027822C2"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84603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846033">
      <w:rPr>
        <w:rStyle w:val="PageNumber"/>
        <w:noProof/>
      </w:rPr>
      <w:t>25</w:t>
    </w:r>
    <w:r>
      <w:rPr>
        <w:rStyle w:val="PageNumber"/>
      </w:rPr>
      <w:fldChar w:fldCharType="end"/>
    </w:r>
  </w:p>
  <w:p w14:paraId="03DB5178" w14:textId="06882103"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846033">
      <w:rPr>
        <w:bCs/>
        <w:noProof/>
      </w:rPr>
      <w:t>Version 2.2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846033">
      <w:rPr>
        <w:noProof/>
      </w:rPr>
      <w:t>July 12,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2BAF8" w14:textId="77777777" w:rsidR="0051301C" w:rsidRDefault="0051301C">
      <w:r>
        <w:separator/>
      </w:r>
    </w:p>
  </w:footnote>
  <w:footnote w:type="continuationSeparator" w:id="0">
    <w:p w14:paraId="1EE6886A" w14:textId="77777777" w:rsidR="0051301C" w:rsidRDefault="0051301C">
      <w:r>
        <w:continuationSeparator/>
      </w:r>
    </w:p>
  </w:footnote>
  <w:footnote w:type="continuationNotice" w:id="1">
    <w:p w14:paraId="2082F991" w14:textId="77777777" w:rsidR="0051301C" w:rsidRDefault="0051301C">
      <w:pPr>
        <w:spacing w:before="0" w:after="0"/>
      </w:pPr>
    </w:p>
  </w:footnote>
  <w:footnote w:id="2">
    <w:p w14:paraId="4F29F70B" w14:textId="77777777" w:rsidR="00144F16" w:rsidRDefault="00144F16">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t>Meaningful</w:t>
      </w:r>
      <w:r>
        <w:rPr>
          <w:spacing w:val="-3"/>
        </w:rPr>
        <w:t xml:space="preserve"> </w:t>
      </w:r>
      <w:r>
        <w:t>Use</w:t>
      </w:r>
      <w:r>
        <w:rPr>
          <w:spacing w:val="-3"/>
        </w:rPr>
        <w:t xml:space="preserve"> </w:t>
      </w:r>
      <w:r>
        <w:t>Stage</w:t>
      </w:r>
      <w:r>
        <w:rPr>
          <w:spacing w:val="-3"/>
        </w:rPr>
        <w:t xml:space="preserve"> </w:t>
      </w:r>
      <w:r>
        <w:t>2</w:t>
      </w:r>
      <w:r>
        <w:rPr>
          <w:spacing w:val="-2"/>
        </w:rPr>
        <w:t xml:space="preserve"> </w:t>
      </w:r>
      <w:r>
        <w:t>Clinical</w:t>
      </w:r>
      <w:r>
        <w:rPr>
          <w:spacing w:val="-3"/>
        </w:rPr>
        <w:t xml:space="preserve"> </w:t>
      </w:r>
      <w:r>
        <w:t>Quality</w:t>
      </w:r>
      <w:r>
        <w:rPr>
          <w:spacing w:val="-3"/>
        </w:rPr>
        <w:t xml:space="preserve"> </w:t>
      </w:r>
      <w:r>
        <w:t>Measures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144F16" w:rsidRDefault="00144F16">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144F16" w:rsidRDefault="00144F16">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144F16" w:rsidRDefault="00144F16">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144F16" w:rsidRDefault="00144F16">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144F16" w:rsidRDefault="00144F16">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144F16" w:rsidRDefault="00144F16"/>
  <w:p w14:paraId="42E4A623" w14:textId="77777777" w:rsidR="00144F16" w:rsidRDefault="00144F1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76DCE5A0" w:rsidR="00144F16" w:rsidRDefault="00144F16">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846033">
      <w:rPr>
        <w:noProof/>
      </w:rPr>
      <w:t>Measure Results View</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144F16" w:rsidRDefault="00144F16">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144F16" w:rsidRDefault="00144F16">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144F16" w:rsidRDefault="00144F16">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144F16" w:rsidRDefault="00144F16">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EC7"/>
    <w:rsid w:val="00081B80"/>
    <w:rsid w:val="0009131D"/>
    <w:rsid w:val="000B14B5"/>
    <w:rsid w:val="000C7979"/>
    <w:rsid w:val="000E5046"/>
    <w:rsid w:val="000F2815"/>
    <w:rsid w:val="000F7132"/>
    <w:rsid w:val="000F7600"/>
    <w:rsid w:val="00131403"/>
    <w:rsid w:val="00141DA4"/>
    <w:rsid w:val="00144F16"/>
    <w:rsid w:val="00150EA9"/>
    <w:rsid w:val="00151F9E"/>
    <w:rsid w:val="001941B7"/>
    <w:rsid w:val="001B45D9"/>
    <w:rsid w:val="001C2BA9"/>
    <w:rsid w:val="002022E7"/>
    <w:rsid w:val="002043DB"/>
    <w:rsid w:val="00260473"/>
    <w:rsid w:val="00260A2A"/>
    <w:rsid w:val="002657F2"/>
    <w:rsid w:val="002A641C"/>
    <w:rsid w:val="002C6EB8"/>
    <w:rsid w:val="002E3B54"/>
    <w:rsid w:val="0032097B"/>
    <w:rsid w:val="0038035E"/>
    <w:rsid w:val="00387E65"/>
    <w:rsid w:val="003A55AC"/>
    <w:rsid w:val="003E783F"/>
    <w:rsid w:val="00405BD7"/>
    <w:rsid w:val="00410893"/>
    <w:rsid w:val="0041461C"/>
    <w:rsid w:val="00436AEB"/>
    <w:rsid w:val="0045208B"/>
    <w:rsid w:val="00454670"/>
    <w:rsid w:val="00460825"/>
    <w:rsid w:val="00475EA1"/>
    <w:rsid w:val="004C00BD"/>
    <w:rsid w:val="004E6BD3"/>
    <w:rsid w:val="0051301C"/>
    <w:rsid w:val="005160F1"/>
    <w:rsid w:val="00537F84"/>
    <w:rsid w:val="00583B26"/>
    <w:rsid w:val="005877D7"/>
    <w:rsid w:val="005B790B"/>
    <w:rsid w:val="005C1813"/>
    <w:rsid w:val="005C5C27"/>
    <w:rsid w:val="00636B92"/>
    <w:rsid w:val="006615BF"/>
    <w:rsid w:val="00662BD3"/>
    <w:rsid w:val="00672859"/>
    <w:rsid w:val="00690C9F"/>
    <w:rsid w:val="006974F1"/>
    <w:rsid w:val="006B175F"/>
    <w:rsid w:val="007514B4"/>
    <w:rsid w:val="00786CE7"/>
    <w:rsid w:val="007F3FED"/>
    <w:rsid w:val="00810434"/>
    <w:rsid w:val="00846033"/>
    <w:rsid w:val="008462A2"/>
    <w:rsid w:val="00851A59"/>
    <w:rsid w:val="00853E3D"/>
    <w:rsid w:val="008966C0"/>
    <w:rsid w:val="008B1C79"/>
    <w:rsid w:val="008B52DE"/>
    <w:rsid w:val="008E587F"/>
    <w:rsid w:val="008F11B7"/>
    <w:rsid w:val="00916064"/>
    <w:rsid w:val="009812DE"/>
    <w:rsid w:val="009906D2"/>
    <w:rsid w:val="009D7F68"/>
    <w:rsid w:val="00A60845"/>
    <w:rsid w:val="00A7515A"/>
    <w:rsid w:val="00A86465"/>
    <w:rsid w:val="00A868FD"/>
    <w:rsid w:val="00B101C2"/>
    <w:rsid w:val="00B45ACC"/>
    <w:rsid w:val="00B954BA"/>
    <w:rsid w:val="00BA50E0"/>
    <w:rsid w:val="00BF4F3D"/>
    <w:rsid w:val="00C30F52"/>
    <w:rsid w:val="00C33A9C"/>
    <w:rsid w:val="00C65968"/>
    <w:rsid w:val="00C71160"/>
    <w:rsid w:val="00C71BC7"/>
    <w:rsid w:val="00C818AE"/>
    <w:rsid w:val="00C8283C"/>
    <w:rsid w:val="00CA2EC7"/>
    <w:rsid w:val="00D00B11"/>
    <w:rsid w:val="00D0326C"/>
    <w:rsid w:val="00D116DA"/>
    <w:rsid w:val="00D32855"/>
    <w:rsid w:val="00D35C20"/>
    <w:rsid w:val="00D63042"/>
    <w:rsid w:val="00D76738"/>
    <w:rsid w:val="00D952F9"/>
    <w:rsid w:val="00D970AA"/>
    <w:rsid w:val="00DD30A7"/>
    <w:rsid w:val="00DD7DBD"/>
    <w:rsid w:val="00DE543F"/>
    <w:rsid w:val="00DF7AEB"/>
    <w:rsid w:val="00E30557"/>
    <w:rsid w:val="00E379B5"/>
    <w:rsid w:val="00E50650"/>
    <w:rsid w:val="00EB3E44"/>
    <w:rsid w:val="00EE4B0B"/>
    <w:rsid w:val="00EF0606"/>
    <w:rsid w:val="00F255BE"/>
    <w:rsid w:val="00F97739"/>
    <w:rsid w:val="00FA1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header" Target="header9.xml"/><Relationship Id="rId50" Type="http://schemas.openxmlformats.org/officeDocument/2006/relationships/hyperlink" Target="mailto:bonnie-feedback-list@lists.mitre.org" TargetMode="External"/><Relationship Id="rId55" Type="http://schemas.openxmlformats.org/officeDocument/2006/relationships/hyperlink" Target="https://uts.nlm.nih.gov/license.html"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tiff"/><Relationship Id="rId53" Type="http://schemas.openxmlformats.org/officeDocument/2006/relationships/header" Target="header10.xml"/><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jira.oncprojectracking.org/browse/BONNIE" TargetMode="External"/><Relationship Id="rId57" Type="http://schemas.openxmlformats.org/officeDocument/2006/relationships/footer" Target="footer10.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7.tiff"/><Relationship Id="rId48" Type="http://schemas.openxmlformats.org/officeDocument/2006/relationships/footer" Target="footer8.xml"/><Relationship Id="rId56"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2.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5.xml><?xml version="1.0" encoding="utf-8"?>
<ds:datastoreItem xmlns:ds="http://schemas.openxmlformats.org/officeDocument/2006/customXml" ds:itemID="{0DCF3862-72A8-4632-89AD-976A6F609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1</TotalTime>
  <Pages>31</Pages>
  <Words>8238</Words>
  <Characters>46960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Bonnie User Guide v 2.1.2</vt:lpstr>
    </vt:vector>
  </TitlesOfParts>
  <Manager/>
  <Company/>
  <LinksUpToDate>false</LinksUpToDate>
  <CharactersWithSpaces>55088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2.1.2</dc:title>
  <dc:subject>Bonnie User Guide</dc:subject>
  <dc:creator>Centers for Medicare &amp; Medicaid Services and ONC</dc:creator>
  <cp:keywords>Bopnnie, User Guide, eCQM</cp:keywords>
  <dc:description/>
  <cp:lastModifiedBy>Hoff, Douglas S.</cp:lastModifiedBy>
  <cp:revision>2</cp:revision>
  <cp:lastPrinted>2017-11-13T15:46:00Z</cp:lastPrinted>
  <dcterms:created xsi:type="dcterms:W3CDTF">2018-07-13T01:45:00Z</dcterms:created>
  <dcterms:modified xsi:type="dcterms:W3CDTF">2018-07-13T01:45:00Z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